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8D" w:rsidRPr="00DE41CD" w:rsidRDefault="00714D8D" w:rsidP="002463C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REPUBLIKA HRVATSKA</w:t>
      </w:r>
      <w:r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>RAZINA:</w:t>
      </w:r>
      <w:r w:rsidRPr="00DE41CD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714D8D" w:rsidRPr="00DE41CD" w:rsidRDefault="00714D8D" w:rsidP="002463C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NADLEŽNO MINISTARSTVO</w:t>
      </w:r>
      <w:r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>RKDP:</w:t>
      </w:r>
      <w:r w:rsidRPr="00DE41CD">
        <w:rPr>
          <w:rFonts w:ascii="Times New Roman" w:hAnsi="Times New Roman" w:cs="Times New Roman"/>
          <w:b/>
          <w:sz w:val="24"/>
          <w:szCs w:val="24"/>
        </w:rPr>
        <w:t xml:space="preserve"> 123</w:t>
      </w:r>
    </w:p>
    <w:p w:rsidR="00714D8D" w:rsidRPr="00DE41CD" w:rsidRDefault="00714D8D" w:rsidP="002463C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RAZDJEL:</w:t>
      </w:r>
      <w:r w:rsidRPr="00DE41CD">
        <w:rPr>
          <w:rFonts w:ascii="Times New Roman" w:hAnsi="Times New Roman" w:cs="Times New Roman"/>
          <w:b/>
          <w:sz w:val="24"/>
          <w:szCs w:val="24"/>
        </w:rPr>
        <w:t xml:space="preserve"> 020</w:t>
      </w:r>
      <w:r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>MATIČNI BROJ:</w:t>
      </w:r>
      <w:r w:rsidRPr="00DE41CD">
        <w:rPr>
          <w:rFonts w:ascii="Times New Roman" w:hAnsi="Times New Roman" w:cs="Times New Roman"/>
          <w:b/>
          <w:sz w:val="24"/>
          <w:szCs w:val="24"/>
        </w:rPr>
        <w:t xml:space="preserve"> 03205916</w:t>
      </w:r>
    </w:p>
    <w:p w:rsidR="00714D8D" w:rsidRPr="00DE41CD" w:rsidRDefault="00714D8D" w:rsidP="002463C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GLAVA:</w:t>
      </w:r>
      <w:r w:rsidRPr="00DE41CD">
        <w:rPr>
          <w:rFonts w:ascii="Times New Roman" w:hAnsi="Times New Roman" w:cs="Times New Roman"/>
          <w:b/>
          <w:sz w:val="24"/>
          <w:szCs w:val="24"/>
        </w:rPr>
        <w:t xml:space="preserve"> 35</w:t>
      </w:r>
      <w:r w:rsidRPr="00DE41CD">
        <w:rPr>
          <w:rFonts w:ascii="Times New Roman" w:hAnsi="Times New Roman" w:cs="Times New Roman"/>
          <w:b/>
          <w:sz w:val="24"/>
          <w:szCs w:val="24"/>
        </w:rPr>
        <w:tab/>
      </w:r>
      <w:r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>OIB:</w:t>
      </w:r>
      <w:r w:rsidRPr="00DE41CD">
        <w:rPr>
          <w:rFonts w:ascii="Times New Roman" w:hAnsi="Times New Roman" w:cs="Times New Roman"/>
          <w:b/>
          <w:sz w:val="24"/>
          <w:szCs w:val="24"/>
        </w:rPr>
        <w:t xml:space="preserve"> 03055728877</w:t>
      </w:r>
    </w:p>
    <w:p w:rsidR="00714D8D" w:rsidRPr="00DE41CD" w:rsidRDefault="00714D8D" w:rsidP="002463C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>ŠIF.OZN.:</w:t>
      </w:r>
      <w:r w:rsidRPr="00DE41CD">
        <w:rPr>
          <w:rFonts w:ascii="Times New Roman" w:hAnsi="Times New Roman" w:cs="Times New Roman"/>
          <w:b/>
          <w:sz w:val="24"/>
          <w:szCs w:val="24"/>
        </w:rPr>
        <w:t xml:space="preserve"> 8411</w:t>
      </w:r>
    </w:p>
    <w:p w:rsidR="00714D8D" w:rsidRPr="00DE41CD" w:rsidRDefault="00714D8D" w:rsidP="002463C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>BR.ŽIRO RN.:</w:t>
      </w:r>
      <w:r w:rsidR="00F76868" w:rsidRPr="00DE41CD">
        <w:rPr>
          <w:rFonts w:ascii="Times New Roman" w:hAnsi="Times New Roman" w:cs="Times New Roman"/>
          <w:b/>
          <w:sz w:val="24"/>
          <w:szCs w:val="24"/>
        </w:rPr>
        <w:t xml:space="preserve"> 1001005-186300016</w:t>
      </w:r>
      <w:r w:rsidRPr="00DE41CD">
        <w:rPr>
          <w:rFonts w:ascii="Times New Roman" w:hAnsi="Times New Roman" w:cs="Times New Roman"/>
          <w:b/>
          <w:sz w:val="24"/>
          <w:szCs w:val="24"/>
        </w:rPr>
        <w:tab/>
      </w:r>
    </w:p>
    <w:p w:rsidR="00714D8D" w:rsidRPr="00DE41CD" w:rsidRDefault="00714D8D" w:rsidP="002463C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PRORAČUNSKI </w:t>
      </w:r>
    </w:p>
    <w:p w:rsidR="00714D8D" w:rsidRPr="00DE41CD" w:rsidRDefault="00714D8D" w:rsidP="002463C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sz w:val="24"/>
          <w:szCs w:val="24"/>
        </w:rPr>
        <w:t>KORISNIK:</w:t>
      </w:r>
      <w:r w:rsidRPr="00DE41C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URED ZA OPĆE POSLOVE HRVATSKOGA SABORA I </w:t>
      </w:r>
    </w:p>
    <w:p w:rsidR="00897828" w:rsidRPr="00DE41CD" w:rsidRDefault="00714D8D" w:rsidP="0029617C">
      <w:pPr>
        <w:spacing w:before="120" w:after="280" w:line="240" w:lineRule="auto"/>
        <w:ind w:left="2126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>VLADE REPUBLIKE HRVATSKE</w:t>
      </w:r>
    </w:p>
    <w:p w:rsidR="00714D8D" w:rsidRPr="00DE41CD" w:rsidRDefault="00714D8D" w:rsidP="002463C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PRIHODIMA I RASHODIMA,</w:t>
      </w:r>
    </w:p>
    <w:p w:rsidR="00714D8D" w:rsidRPr="00DE41CD" w:rsidRDefault="00714D8D" w:rsidP="002463C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>PRIMICIMA I IZDACIMA ZA RAZDOBLJE</w:t>
      </w:r>
    </w:p>
    <w:p w:rsidR="00C3049C" w:rsidRPr="00DE41CD" w:rsidRDefault="007F74D6" w:rsidP="00C32FD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I – </w:t>
      </w:r>
      <w:r w:rsidR="00AB7B5D">
        <w:rPr>
          <w:rFonts w:ascii="Times New Roman" w:hAnsi="Times New Roman" w:cs="Times New Roman"/>
          <w:b/>
          <w:sz w:val="24"/>
          <w:szCs w:val="24"/>
          <w:u w:val="single"/>
        </w:rPr>
        <w:t>XI</w:t>
      </w:r>
      <w:r w:rsidR="00E70F08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714D8D"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 MJESEC </w:t>
      </w:r>
      <w:r w:rsidR="007A2131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714D8D" w:rsidRPr="00DE41CD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8875A0" w:rsidRPr="00DE41CD" w:rsidRDefault="008875A0" w:rsidP="00F76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586" w:rsidRPr="00DE41CD" w:rsidRDefault="00693586" w:rsidP="00F76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1CD" w:rsidRDefault="00DE41CD" w:rsidP="00F76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131" w:rsidRPr="00DE41CD" w:rsidRDefault="007A2131" w:rsidP="007A2131">
      <w:pPr>
        <w:pStyle w:val="Odlomakpopisa"/>
        <w:numPr>
          <w:ilvl w:val="0"/>
          <w:numId w:val="2"/>
        </w:numPr>
        <w:spacing w:before="120" w:after="12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Kapitalne pomoći od institucija i tijela EU</w:t>
      </w:r>
    </w:p>
    <w:p w:rsidR="007A2131" w:rsidRPr="00DE41CD" w:rsidRDefault="007A2131" w:rsidP="007A2131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2131" w:rsidRPr="00DE41CD" w:rsidRDefault="007A2131" w:rsidP="007A2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2.921.661,67</w:t>
      </w:r>
    </w:p>
    <w:p w:rsidR="007A2131" w:rsidRPr="00DE41CD" w:rsidRDefault="00632730" w:rsidP="0063273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došlo je zbog povećanja </w:t>
      </w:r>
      <w:r w:rsidR="007A2131" w:rsidRPr="00DE41CD">
        <w:rPr>
          <w:rFonts w:ascii="Times New Roman" w:hAnsi="Times New Roman" w:cs="Times New Roman"/>
          <w:sz w:val="24"/>
          <w:szCs w:val="24"/>
        </w:rPr>
        <w:t xml:space="preserve">sredstva </w:t>
      </w:r>
      <w:r>
        <w:rPr>
          <w:rFonts w:ascii="Times New Roman" w:hAnsi="Times New Roman" w:cs="Times New Roman"/>
          <w:sz w:val="24"/>
          <w:szCs w:val="24"/>
        </w:rPr>
        <w:t xml:space="preserve">koja </w:t>
      </w:r>
      <w:r w:rsidR="007A2131" w:rsidRPr="00DE41CD">
        <w:rPr>
          <w:rFonts w:ascii="Times New Roman" w:hAnsi="Times New Roman" w:cs="Times New Roman"/>
          <w:sz w:val="24"/>
          <w:szCs w:val="24"/>
        </w:rPr>
        <w:t xml:space="preserve">se odnose na </w:t>
      </w:r>
      <w:r w:rsidR="005A2A28">
        <w:rPr>
          <w:rFonts w:ascii="Times New Roman" w:hAnsi="Times New Roman" w:cs="Times New Roman"/>
          <w:sz w:val="24"/>
          <w:szCs w:val="24"/>
        </w:rPr>
        <w:t>troškove</w:t>
      </w:r>
      <w:r w:rsidR="007A2131">
        <w:rPr>
          <w:rFonts w:ascii="Times New Roman" w:hAnsi="Times New Roman" w:cs="Times New Roman"/>
          <w:sz w:val="24"/>
          <w:szCs w:val="24"/>
        </w:rPr>
        <w:t xml:space="preserve"> građevinskih radova te stručnog nadzora i</w:t>
      </w:r>
      <w:r w:rsidR="005A2A28">
        <w:rPr>
          <w:rFonts w:ascii="Times New Roman" w:hAnsi="Times New Roman" w:cs="Times New Roman"/>
          <w:sz w:val="24"/>
          <w:szCs w:val="24"/>
        </w:rPr>
        <w:t xml:space="preserve"> koordiniranja konstrukcijske </w:t>
      </w:r>
      <w:r w:rsidR="007A2131">
        <w:rPr>
          <w:rFonts w:ascii="Times New Roman" w:hAnsi="Times New Roman" w:cs="Times New Roman"/>
          <w:sz w:val="24"/>
          <w:szCs w:val="24"/>
        </w:rPr>
        <w:t>obnove</w:t>
      </w:r>
      <w:r w:rsidR="004D475A">
        <w:rPr>
          <w:rFonts w:ascii="Times New Roman" w:hAnsi="Times New Roman" w:cs="Times New Roman"/>
          <w:sz w:val="24"/>
          <w:szCs w:val="24"/>
        </w:rPr>
        <w:t xml:space="preserve"> </w:t>
      </w:r>
      <w:r w:rsidR="007A2131">
        <w:rPr>
          <w:rFonts w:ascii="Times New Roman" w:hAnsi="Times New Roman" w:cs="Times New Roman"/>
          <w:sz w:val="24"/>
          <w:szCs w:val="24"/>
        </w:rPr>
        <w:t xml:space="preserve">palače </w:t>
      </w:r>
      <w:proofErr w:type="spellStart"/>
      <w:r w:rsidR="007A2131">
        <w:rPr>
          <w:rFonts w:ascii="Times New Roman" w:hAnsi="Times New Roman" w:cs="Times New Roman"/>
          <w:sz w:val="24"/>
          <w:szCs w:val="24"/>
        </w:rPr>
        <w:t>Bužan</w:t>
      </w:r>
      <w:proofErr w:type="spellEnd"/>
      <w:r w:rsidR="007A2131">
        <w:rPr>
          <w:rFonts w:ascii="Times New Roman" w:hAnsi="Times New Roman" w:cs="Times New Roman"/>
          <w:sz w:val="24"/>
          <w:szCs w:val="24"/>
        </w:rPr>
        <w:t xml:space="preserve"> na Opatičkoj 8</w:t>
      </w:r>
      <w:r w:rsidR="008D7313">
        <w:rPr>
          <w:rFonts w:ascii="Times New Roman" w:hAnsi="Times New Roman" w:cs="Times New Roman"/>
          <w:sz w:val="24"/>
          <w:szCs w:val="24"/>
        </w:rPr>
        <w:t xml:space="preserve"> </w:t>
      </w:r>
      <w:r w:rsidR="0062303A">
        <w:rPr>
          <w:rFonts w:ascii="Times New Roman" w:hAnsi="Times New Roman" w:cs="Times New Roman"/>
          <w:sz w:val="24"/>
          <w:szCs w:val="24"/>
        </w:rPr>
        <w:t>(Fond solidarnosti)</w:t>
      </w:r>
      <w:r w:rsidR="008D7313">
        <w:rPr>
          <w:rFonts w:ascii="Times New Roman" w:hAnsi="Times New Roman" w:cs="Times New Roman"/>
          <w:sz w:val="24"/>
          <w:szCs w:val="24"/>
        </w:rPr>
        <w:t>.</w:t>
      </w:r>
    </w:p>
    <w:p w:rsidR="007A2131" w:rsidRDefault="007A2131" w:rsidP="00F76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131" w:rsidRPr="00DE41CD" w:rsidRDefault="007A2131" w:rsidP="00F76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1F5" w:rsidRPr="00DE41CD" w:rsidRDefault="001621F5" w:rsidP="001621F5">
      <w:pPr>
        <w:pStyle w:val="Odlomakpopisa"/>
        <w:numPr>
          <w:ilvl w:val="0"/>
          <w:numId w:val="2"/>
        </w:numPr>
        <w:spacing w:before="120" w:after="12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Prihodi od pruženih usluga </w:t>
      </w:r>
    </w:p>
    <w:p w:rsidR="001621F5" w:rsidRPr="00DE41CD" w:rsidRDefault="001621F5" w:rsidP="00BA1A8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21F5" w:rsidRPr="00DE41CD" w:rsidRDefault="001621F5" w:rsidP="00BA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</w:t>
      </w:r>
      <w:r w:rsidR="000B342E" w:rsidRPr="00DE41CD">
        <w:rPr>
          <w:rFonts w:ascii="Times New Roman" w:hAnsi="Times New Roman" w:cs="Times New Roman"/>
          <w:sz w:val="24"/>
          <w:szCs w:val="24"/>
        </w:rPr>
        <w:t xml:space="preserve"> </w:t>
      </w:r>
      <w:r w:rsidR="00AF0330">
        <w:rPr>
          <w:rFonts w:ascii="Times New Roman" w:hAnsi="Times New Roman" w:cs="Times New Roman"/>
          <w:sz w:val="24"/>
          <w:szCs w:val="24"/>
        </w:rPr>
        <w:t xml:space="preserve">   </w:t>
      </w:r>
      <w:r w:rsidR="00096559">
        <w:rPr>
          <w:rFonts w:ascii="Times New Roman" w:hAnsi="Times New Roman" w:cs="Times New Roman"/>
          <w:b/>
          <w:sz w:val="24"/>
          <w:szCs w:val="24"/>
        </w:rPr>
        <w:t>376.356,44</w:t>
      </w:r>
    </w:p>
    <w:p w:rsidR="001621F5" w:rsidRPr="00DE41CD" w:rsidRDefault="00096559" w:rsidP="00096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došlo je zbog povećanja </w:t>
      </w:r>
      <w:r w:rsidR="001621F5" w:rsidRPr="00DE41CD">
        <w:rPr>
          <w:rFonts w:ascii="Times New Roman" w:hAnsi="Times New Roman" w:cs="Times New Roman"/>
          <w:sz w:val="24"/>
          <w:szCs w:val="24"/>
        </w:rPr>
        <w:t>naplat</w:t>
      </w:r>
      <w:r>
        <w:rPr>
          <w:rFonts w:ascii="Times New Roman" w:hAnsi="Times New Roman" w:cs="Times New Roman"/>
          <w:sz w:val="24"/>
          <w:szCs w:val="24"/>
        </w:rPr>
        <w:t>e</w:t>
      </w:r>
      <w:r w:rsidR="001621F5" w:rsidRPr="00DE41CD">
        <w:rPr>
          <w:rFonts w:ascii="Times New Roman" w:hAnsi="Times New Roman" w:cs="Times New Roman"/>
          <w:sz w:val="24"/>
          <w:szCs w:val="24"/>
        </w:rPr>
        <w:t xml:space="preserve"> ugostiteljskih usluga u internoj službi ugostiteljstva za potrebe Hrvatskog sabora, Vlade RH, Ureda Vlade i ostalih korisnika (uložena sredstva za namirnice i ostalo za financiranje </w:t>
      </w:r>
    </w:p>
    <w:p w:rsidR="001621F5" w:rsidRPr="00DE41CD" w:rsidRDefault="001621F5" w:rsidP="00096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navedene uslug</w:t>
      </w:r>
      <w:r w:rsidR="00AF0330">
        <w:rPr>
          <w:rFonts w:ascii="Times New Roman" w:hAnsi="Times New Roman" w:cs="Times New Roman"/>
          <w:sz w:val="24"/>
          <w:szCs w:val="24"/>
        </w:rPr>
        <w:t>e - Materijal i sirovine</w:t>
      </w:r>
      <w:r w:rsidRPr="00DE41CD">
        <w:rPr>
          <w:rFonts w:ascii="Times New Roman" w:hAnsi="Times New Roman" w:cs="Times New Roman"/>
          <w:sz w:val="24"/>
          <w:szCs w:val="24"/>
        </w:rPr>
        <w:t>)</w:t>
      </w:r>
      <w:r w:rsidR="00096559">
        <w:rPr>
          <w:rFonts w:ascii="Times New Roman" w:hAnsi="Times New Roman" w:cs="Times New Roman"/>
          <w:sz w:val="24"/>
          <w:szCs w:val="24"/>
        </w:rPr>
        <w:t>.</w:t>
      </w:r>
      <w:r w:rsidRPr="00DE41CD">
        <w:rPr>
          <w:rFonts w:ascii="Times New Roman" w:hAnsi="Times New Roman" w:cs="Times New Roman"/>
          <w:sz w:val="24"/>
          <w:szCs w:val="24"/>
        </w:rPr>
        <w:t xml:space="preserve"> </w:t>
      </w:r>
      <w:r w:rsidRPr="00DE41CD">
        <w:rPr>
          <w:rFonts w:ascii="Times New Roman" w:hAnsi="Times New Roman" w:cs="Times New Roman"/>
          <w:sz w:val="24"/>
          <w:szCs w:val="24"/>
        </w:rPr>
        <w:tab/>
      </w:r>
    </w:p>
    <w:p w:rsidR="00C4145B" w:rsidRPr="00DE41CD" w:rsidRDefault="00C4145B" w:rsidP="0029617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55FB" w:rsidRPr="00DE41CD" w:rsidRDefault="008255FB" w:rsidP="00E81E2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</w:p>
    <w:p w:rsidR="000B342E" w:rsidRPr="00DE41CD" w:rsidRDefault="000B342E" w:rsidP="00E81E2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</w:p>
    <w:p w:rsidR="00964A4B" w:rsidRPr="00DE41CD" w:rsidRDefault="00A80250" w:rsidP="005004F7">
      <w:pPr>
        <w:pStyle w:val="Odlomakpopisa"/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Plaće za </w:t>
      </w:r>
      <w:r w:rsidR="003C00CA">
        <w:rPr>
          <w:rFonts w:ascii="Times New Roman" w:hAnsi="Times New Roman" w:cs="Times New Roman"/>
          <w:b/>
          <w:sz w:val="24"/>
          <w:szCs w:val="24"/>
          <w:u w:val="single"/>
        </w:rPr>
        <w:t xml:space="preserve">redovan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rad</w:t>
      </w:r>
    </w:p>
    <w:p w:rsidR="0083672D" w:rsidRPr="00DE41CD" w:rsidRDefault="0083672D" w:rsidP="00964A4B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EA" w:rsidRPr="00DE41CD" w:rsidRDefault="004729EA" w:rsidP="004729EA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</w:t>
      </w:r>
      <w:r w:rsidR="003C00C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96559">
        <w:rPr>
          <w:rFonts w:ascii="Times New Roman" w:hAnsi="Times New Roman" w:cs="Times New Roman"/>
          <w:b/>
          <w:sz w:val="24"/>
          <w:szCs w:val="24"/>
        </w:rPr>
        <w:t>3.240.889,10</w:t>
      </w:r>
    </w:p>
    <w:p w:rsidR="00E41D1C" w:rsidRPr="00096559" w:rsidRDefault="004729EA" w:rsidP="00096559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  <w:r w:rsidR="00096559">
        <w:rPr>
          <w:rFonts w:ascii="Times New Roman" w:hAnsi="Times New Roman" w:cs="Times New Roman"/>
          <w:sz w:val="24"/>
          <w:szCs w:val="24"/>
        </w:rPr>
        <w:t xml:space="preserve"> </w:t>
      </w:r>
      <w:r w:rsidR="00A80250" w:rsidRPr="00757698">
        <w:rPr>
          <w:rFonts w:ascii="Times New Roman" w:hAnsi="Times New Roman"/>
          <w:sz w:val="24"/>
          <w:szCs w:val="24"/>
        </w:rPr>
        <w:t xml:space="preserve">došlo je </w:t>
      </w:r>
      <w:r w:rsidR="00E41D1C" w:rsidRPr="003A354F">
        <w:rPr>
          <w:rFonts w:ascii="Times New Roman" w:hAnsi="Times New Roman"/>
          <w:sz w:val="24"/>
          <w:szCs w:val="24"/>
        </w:rPr>
        <w:t>zbog povećanja osnovice sukladno Dodatku I. Kolektivnog ugovora za državne službenike i namještenike (Narodne novine, broj 127/2022)</w:t>
      </w:r>
      <w:r w:rsidR="00096559">
        <w:rPr>
          <w:rFonts w:ascii="Times New Roman" w:hAnsi="Times New Roman"/>
          <w:sz w:val="24"/>
          <w:szCs w:val="24"/>
        </w:rPr>
        <w:t>.</w:t>
      </w:r>
      <w:r w:rsidR="00E41D1C" w:rsidRPr="003A354F">
        <w:rPr>
          <w:rFonts w:ascii="Times New Roman" w:hAnsi="Times New Roman"/>
          <w:sz w:val="24"/>
          <w:szCs w:val="24"/>
        </w:rPr>
        <w:t xml:space="preserve">   </w:t>
      </w:r>
    </w:p>
    <w:p w:rsidR="00C4145B" w:rsidRPr="00DE41CD" w:rsidRDefault="00C4145B" w:rsidP="00E41D1C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342E" w:rsidRDefault="000B342E" w:rsidP="00E81E2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4BFE" w:rsidRDefault="00124BFE" w:rsidP="00E81E2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96559" w:rsidRDefault="00096559" w:rsidP="00E81E2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C00CA" w:rsidRPr="00DE41CD" w:rsidRDefault="003C00CA" w:rsidP="003C00CA">
      <w:pPr>
        <w:pStyle w:val="Odlomakpopisa"/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Plaće za prekovremeni rad</w:t>
      </w:r>
    </w:p>
    <w:p w:rsidR="003C00CA" w:rsidRPr="00DE41CD" w:rsidRDefault="003C00CA" w:rsidP="003C00CA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CA" w:rsidRPr="00DE41CD" w:rsidRDefault="003C00CA" w:rsidP="003C00CA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   </w:t>
      </w:r>
      <w:r w:rsidR="00096559">
        <w:rPr>
          <w:rFonts w:ascii="Times New Roman" w:hAnsi="Times New Roman" w:cs="Times New Roman"/>
          <w:b/>
          <w:sz w:val="24"/>
          <w:szCs w:val="24"/>
        </w:rPr>
        <w:t>219.636,92</w:t>
      </w:r>
    </w:p>
    <w:p w:rsidR="003C00CA" w:rsidRPr="00096559" w:rsidRDefault="003C00CA" w:rsidP="00096559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  <w:r w:rsidR="00096559">
        <w:rPr>
          <w:rFonts w:ascii="Times New Roman" w:hAnsi="Times New Roman" w:cs="Times New Roman"/>
          <w:sz w:val="24"/>
          <w:szCs w:val="24"/>
        </w:rPr>
        <w:t xml:space="preserve"> </w:t>
      </w:r>
      <w:r w:rsidRPr="00757698">
        <w:rPr>
          <w:rFonts w:ascii="Times New Roman" w:hAnsi="Times New Roman"/>
          <w:sz w:val="24"/>
          <w:szCs w:val="24"/>
        </w:rPr>
        <w:t>došlo je zbog potrebe za prekovremenim radom koji se nije mogao obaviti</w:t>
      </w:r>
      <w:r w:rsidR="00096559">
        <w:rPr>
          <w:rFonts w:ascii="Times New Roman" w:hAnsi="Times New Roman"/>
          <w:sz w:val="24"/>
          <w:szCs w:val="24"/>
        </w:rPr>
        <w:t xml:space="preserve"> </w:t>
      </w:r>
      <w:r w:rsidRPr="00757698">
        <w:rPr>
          <w:rFonts w:ascii="Times New Roman" w:hAnsi="Times New Roman"/>
          <w:sz w:val="24"/>
          <w:szCs w:val="24"/>
        </w:rPr>
        <w:t>unutar redovnog radnog vremena</w:t>
      </w:r>
      <w:r w:rsidR="00096559">
        <w:rPr>
          <w:rFonts w:ascii="Times New Roman" w:hAnsi="Times New Roman"/>
          <w:sz w:val="24"/>
          <w:szCs w:val="24"/>
        </w:rPr>
        <w:t>.</w:t>
      </w:r>
    </w:p>
    <w:p w:rsidR="003C00CA" w:rsidRDefault="003C00CA" w:rsidP="00E81E2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715B8" w:rsidRDefault="006715B8" w:rsidP="00E81E2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715B8" w:rsidRDefault="006715B8" w:rsidP="00E81E2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715B8" w:rsidRPr="00DE41CD" w:rsidRDefault="006715B8" w:rsidP="006715B8">
      <w:pPr>
        <w:pStyle w:val="Odlomakpopisa"/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Ostali rashodi za zaposlene</w:t>
      </w:r>
    </w:p>
    <w:p w:rsidR="006715B8" w:rsidRPr="00DE41CD" w:rsidRDefault="006715B8" w:rsidP="006715B8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5B8" w:rsidRPr="00DE41CD" w:rsidRDefault="006715B8" w:rsidP="006715B8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   </w:t>
      </w:r>
      <w:r w:rsidR="00096559">
        <w:rPr>
          <w:rFonts w:ascii="Times New Roman" w:hAnsi="Times New Roman" w:cs="Times New Roman"/>
          <w:b/>
          <w:sz w:val="24"/>
          <w:szCs w:val="24"/>
        </w:rPr>
        <w:t>206.879,70</w:t>
      </w:r>
    </w:p>
    <w:p w:rsidR="00096559" w:rsidRPr="002C00E0" w:rsidRDefault="00096559" w:rsidP="00096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36B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došlo je zbog isplate </w:t>
      </w:r>
      <w:r>
        <w:rPr>
          <w:rFonts w:ascii="Times New Roman" w:hAnsi="Times New Roman" w:cs="Times New Roman"/>
          <w:sz w:val="24"/>
          <w:szCs w:val="24"/>
        </w:rPr>
        <w:t xml:space="preserve">većeg broja jubilarnih nagradi, otpremnina, pomoći za smrtni slučaj, pomoći za dugo bolovanje i lijekove, </w:t>
      </w:r>
      <w:r w:rsidRPr="00063A90">
        <w:rPr>
          <w:rFonts w:ascii="Times New Roman" w:hAnsi="Times New Roman"/>
          <w:sz w:val="24"/>
          <w:szCs w:val="24"/>
        </w:rPr>
        <w:t>povećanja iznosa regresa sukladno Odluci Vlade Republike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3A90">
        <w:rPr>
          <w:rFonts w:ascii="Times New Roman" w:hAnsi="Times New Roman"/>
          <w:sz w:val="24"/>
          <w:szCs w:val="24"/>
        </w:rPr>
        <w:t>Hrvatske o visini regresa za korištenje godišnjih odmora državnih službenika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A90">
        <w:rPr>
          <w:rFonts w:ascii="Times New Roman" w:hAnsi="Times New Roman"/>
          <w:sz w:val="24"/>
          <w:szCs w:val="24"/>
        </w:rPr>
        <w:t>namještenika i službenika i namještenika u javnim službama za 2023. godinu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A90">
        <w:rPr>
          <w:rFonts w:ascii="Times New Roman" w:hAnsi="Times New Roman"/>
          <w:sz w:val="24"/>
          <w:szCs w:val="24"/>
        </w:rPr>
        <w:t>(Narodne novine, broj 65/2023)</w:t>
      </w:r>
      <w:r>
        <w:rPr>
          <w:rFonts w:ascii="Times New Roman" w:hAnsi="Times New Roman"/>
          <w:sz w:val="24"/>
          <w:szCs w:val="24"/>
        </w:rPr>
        <w:t xml:space="preserve">, dar djeci i </w:t>
      </w:r>
      <w:r w:rsidRPr="00DB0F99">
        <w:rPr>
          <w:rFonts w:ascii="Times New Roman" w:hAnsi="Times New Roman"/>
          <w:szCs w:val="24"/>
        </w:rPr>
        <w:t>isplate nagrada za božićne blagdane sukladno  Dodatku III. Kolektivnom ugovoru za državne službenike i namještenike (Narodne novine, broj 128/2023)</w:t>
      </w:r>
      <w:r>
        <w:rPr>
          <w:rFonts w:ascii="Times New Roman" w:hAnsi="Times New Roman"/>
          <w:szCs w:val="24"/>
        </w:rPr>
        <w:t>.</w:t>
      </w:r>
    </w:p>
    <w:p w:rsidR="00547B97" w:rsidRDefault="00547B97" w:rsidP="00E81E2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7B97" w:rsidRDefault="00547B97" w:rsidP="00E81E2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20992" w:rsidRPr="00DE41CD" w:rsidRDefault="00720992" w:rsidP="00720992">
      <w:pPr>
        <w:pStyle w:val="Odlomakpopisa"/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Doprinosi za obvezno zdravstveno osiguranje</w:t>
      </w:r>
    </w:p>
    <w:p w:rsidR="00720992" w:rsidRPr="00DE41CD" w:rsidRDefault="00720992" w:rsidP="0072099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992" w:rsidRPr="00DE41CD" w:rsidRDefault="00720992" w:rsidP="00720992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   </w:t>
      </w:r>
      <w:r w:rsidR="00096559">
        <w:rPr>
          <w:rFonts w:ascii="Times New Roman" w:hAnsi="Times New Roman" w:cs="Times New Roman"/>
          <w:b/>
          <w:sz w:val="24"/>
          <w:szCs w:val="24"/>
        </w:rPr>
        <w:t>547.226,93</w:t>
      </w:r>
    </w:p>
    <w:p w:rsidR="00720992" w:rsidRDefault="00720992" w:rsidP="007209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vidi bilješku 3.</w:t>
      </w:r>
    </w:p>
    <w:p w:rsidR="00F914E9" w:rsidRDefault="00F914E9" w:rsidP="00E81E2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5FBD" w:rsidRPr="00DE41CD" w:rsidRDefault="00A25FBD" w:rsidP="00E81E2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2225" w:rsidRPr="00DE41CD" w:rsidRDefault="000B2225" w:rsidP="000B2225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Stručno usavršavanje zaposlenika </w:t>
      </w:r>
    </w:p>
    <w:p w:rsidR="000B2225" w:rsidRPr="00DE41CD" w:rsidRDefault="000B2225" w:rsidP="000B2225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225" w:rsidRPr="00DE41CD" w:rsidRDefault="000B2225" w:rsidP="000B2225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     </w:t>
      </w:r>
      <w:r w:rsidR="00096559">
        <w:rPr>
          <w:rFonts w:ascii="Times New Roman" w:hAnsi="Times New Roman" w:cs="Times New Roman"/>
          <w:sz w:val="24"/>
          <w:szCs w:val="24"/>
        </w:rPr>
        <w:t xml:space="preserve">  </w:t>
      </w:r>
      <w:r w:rsidR="00096559">
        <w:rPr>
          <w:rFonts w:ascii="Times New Roman" w:hAnsi="Times New Roman" w:cs="Times New Roman"/>
          <w:b/>
          <w:sz w:val="24"/>
          <w:szCs w:val="24"/>
        </w:rPr>
        <w:t>4.042,12</w:t>
      </w:r>
    </w:p>
    <w:p w:rsidR="000B342E" w:rsidRPr="00DE41CD" w:rsidRDefault="000B2225" w:rsidP="00096559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  <w:r w:rsidR="00096559">
        <w:rPr>
          <w:rFonts w:ascii="Times New Roman" w:hAnsi="Times New Roman" w:cs="Times New Roman"/>
          <w:sz w:val="24"/>
          <w:szCs w:val="24"/>
        </w:rPr>
        <w:t xml:space="preserve"> </w:t>
      </w:r>
      <w:r w:rsidR="009849CF" w:rsidRPr="00387373">
        <w:rPr>
          <w:rFonts w:ascii="Times New Roman" w:hAnsi="Times New Roman" w:cs="Times New Roman"/>
          <w:sz w:val="24"/>
          <w:szCs w:val="24"/>
        </w:rPr>
        <w:t xml:space="preserve">došlo je </w:t>
      </w:r>
      <w:r w:rsidR="009849CF">
        <w:rPr>
          <w:rFonts w:ascii="Times New Roman" w:hAnsi="Times New Roman" w:cs="Times New Roman"/>
          <w:sz w:val="24"/>
          <w:szCs w:val="24"/>
        </w:rPr>
        <w:t xml:space="preserve">zbog </w:t>
      </w:r>
      <w:r w:rsidR="004E2A7C">
        <w:rPr>
          <w:rFonts w:ascii="Times New Roman" w:hAnsi="Times New Roman" w:cs="Times New Roman"/>
          <w:sz w:val="24"/>
          <w:szCs w:val="24"/>
        </w:rPr>
        <w:t xml:space="preserve">sudjelovanja djelatnika Ureda na stručnim </w:t>
      </w:r>
      <w:proofErr w:type="spellStart"/>
      <w:r w:rsidR="004E2A7C">
        <w:rPr>
          <w:rFonts w:ascii="Times New Roman" w:hAnsi="Times New Roman" w:cs="Times New Roman"/>
          <w:sz w:val="24"/>
          <w:szCs w:val="24"/>
        </w:rPr>
        <w:t>webinarima</w:t>
      </w:r>
      <w:proofErr w:type="spellEnd"/>
      <w:r w:rsidR="004E2A7C">
        <w:rPr>
          <w:rFonts w:ascii="Times New Roman" w:hAnsi="Times New Roman" w:cs="Times New Roman"/>
          <w:sz w:val="24"/>
          <w:szCs w:val="24"/>
        </w:rPr>
        <w:t>, seminarima</w:t>
      </w:r>
      <w:r w:rsidR="00096559">
        <w:rPr>
          <w:rFonts w:ascii="Times New Roman" w:hAnsi="Times New Roman" w:cs="Times New Roman"/>
          <w:sz w:val="24"/>
          <w:szCs w:val="24"/>
        </w:rPr>
        <w:t xml:space="preserve">, </w:t>
      </w:r>
      <w:r w:rsidR="004E2A7C">
        <w:rPr>
          <w:rFonts w:ascii="Times New Roman" w:hAnsi="Times New Roman" w:cs="Times New Roman"/>
          <w:sz w:val="24"/>
          <w:szCs w:val="24"/>
        </w:rPr>
        <w:t>Međunarodnoj konferenciji zaštite na radu u Opatiji</w:t>
      </w:r>
      <w:r w:rsidR="00096559">
        <w:rPr>
          <w:rFonts w:ascii="Times New Roman" w:hAnsi="Times New Roman" w:cs="Times New Roman"/>
          <w:sz w:val="24"/>
          <w:szCs w:val="24"/>
        </w:rPr>
        <w:t xml:space="preserve"> te polaganja stručnog ispita zaštite od požara.</w:t>
      </w:r>
    </w:p>
    <w:p w:rsidR="000B342E" w:rsidRPr="00DE41CD" w:rsidRDefault="000B342E" w:rsidP="000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42E" w:rsidRPr="00DE41CD" w:rsidRDefault="000B342E" w:rsidP="000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030" w:rsidRPr="00DE41CD" w:rsidRDefault="00262030" w:rsidP="000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42E" w:rsidRPr="00DE41D1" w:rsidRDefault="000B342E" w:rsidP="003C33C0">
      <w:pPr>
        <w:pStyle w:val="Odlomakpopisa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E70F08">
        <w:rPr>
          <w:rFonts w:ascii="Times New Roman" w:hAnsi="Times New Roman" w:cs="Times New Roman"/>
          <w:b/>
          <w:sz w:val="24"/>
          <w:szCs w:val="24"/>
          <w:u w:val="single"/>
        </w:rPr>
        <w:t xml:space="preserve">Materijal i sirovine </w:t>
      </w:r>
    </w:p>
    <w:p w:rsidR="00DE41D1" w:rsidRPr="00E70F08" w:rsidRDefault="00DE41D1" w:rsidP="003C33C0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B342E" w:rsidRPr="00DE41CD" w:rsidRDefault="000B342E" w:rsidP="000B3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3C55C3">
        <w:rPr>
          <w:rFonts w:ascii="Times New Roman" w:hAnsi="Times New Roman" w:cs="Times New Roman"/>
          <w:sz w:val="24"/>
          <w:szCs w:val="24"/>
        </w:rPr>
        <w:t xml:space="preserve">   </w:t>
      </w:r>
      <w:r w:rsidR="007B3147">
        <w:rPr>
          <w:rFonts w:ascii="Times New Roman" w:hAnsi="Times New Roman" w:cs="Times New Roman"/>
          <w:b/>
          <w:sz w:val="24"/>
          <w:szCs w:val="24"/>
        </w:rPr>
        <w:t>344.099,53</w:t>
      </w:r>
    </w:p>
    <w:p w:rsidR="000B342E" w:rsidRPr="00DE41CD" w:rsidRDefault="000B342E" w:rsidP="007B3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  <w:r w:rsidR="007B3147">
        <w:rPr>
          <w:rFonts w:ascii="Times New Roman" w:hAnsi="Times New Roman" w:cs="Times New Roman"/>
          <w:sz w:val="24"/>
          <w:szCs w:val="24"/>
        </w:rPr>
        <w:t xml:space="preserve"> </w:t>
      </w:r>
      <w:r w:rsidR="001F1964" w:rsidRPr="002463C0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A3243B">
        <w:rPr>
          <w:rFonts w:ascii="Times New Roman" w:hAnsi="Times New Roman" w:cs="Times New Roman"/>
          <w:sz w:val="24"/>
          <w:szCs w:val="24"/>
        </w:rPr>
        <w:t>fluktuacije cijena</w:t>
      </w:r>
      <w:r w:rsidR="001F1964">
        <w:rPr>
          <w:rFonts w:ascii="Times New Roman" w:hAnsi="Times New Roman" w:cs="Times New Roman"/>
          <w:sz w:val="24"/>
          <w:szCs w:val="24"/>
        </w:rPr>
        <w:t xml:space="preserve"> namirnic</w:t>
      </w:r>
      <w:r w:rsidR="00A3243B">
        <w:rPr>
          <w:rFonts w:ascii="Times New Roman" w:hAnsi="Times New Roman" w:cs="Times New Roman"/>
          <w:sz w:val="24"/>
          <w:szCs w:val="24"/>
        </w:rPr>
        <w:t>a</w:t>
      </w:r>
      <w:r w:rsidR="001F1964">
        <w:rPr>
          <w:rFonts w:ascii="Times New Roman" w:hAnsi="Times New Roman" w:cs="Times New Roman"/>
          <w:sz w:val="24"/>
          <w:szCs w:val="24"/>
        </w:rPr>
        <w:t xml:space="preserve"> za potrebe ugostiteljstva </w:t>
      </w:r>
      <w:r w:rsidR="00DE41D1">
        <w:rPr>
          <w:rFonts w:ascii="Times New Roman" w:hAnsi="Times New Roman" w:cs="Times New Roman"/>
          <w:sz w:val="24"/>
          <w:szCs w:val="24"/>
        </w:rPr>
        <w:t>uslijed povećanja tržišnih cijena</w:t>
      </w:r>
      <w:r w:rsidR="00A3243B">
        <w:rPr>
          <w:rFonts w:ascii="Times New Roman" w:hAnsi="Times New Roman" w:cs="Times New Roman"/>
          <w:sz w:val="24"/>
          <w:szCs w:val="24"/>
        </w:rPr>
        <w:t>.</w:t>
      </w:r>
      <w:r w:rsidR="00DE4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1D1" w:rsidRDefault="00DE41D1" w:rsidP="000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43B" w:rsidRDefault="00A3243B" w:rsidP="000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5C3" w:rsidRPr="00DE41CD" w:rsidRDefault="003C55C3" w:rsidP="003C55C3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Energija</w:t>
      </w:r>
    </w:p>
    <w:p w:rsidR="003C55C3" w:rsidRPr="00DE41CD" w:rsidRDefault="003C55C3" w:rsidP="003C55C3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5C3" w:rsidRPr="00DE41CD" w:rsidRDefault="003C55C3" w:rsidP="003C55C3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</w:t>
      </w:r>
      <w:r w:rsidR="00C65C9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65C94">
        <w:rPr>
          <w:rFonts w:ascii="Times New Roman" w:hAnsi="Times New Roman" w:cs="Times New Roman"/>
          <w:b/>
          <w:sz w:val="24"/>
          <w:szCs w:val="24"/>
        </w:rPr>
        <w:t>114.123,46</w:t>
      </w:r>
    </w:p>
    <w:p w:rsidR="000B342E" w:rsidRPr="00C65C94" w:rsidRDefault="003C55C3" w:rsidP="00C65C94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  <w:r w:rsidR="00C65C94">
        <w:rPr>
          <w:rFonts w:ascii="Times New Roman" w:hAnsi="Times New Roman" w:cs="Times New Roman"/>
          <w:sz w:val="24"/>
          <w:szCs w:val="24"/>
        </w:rPr>
        <w:t xml:space="preserve"> </w:t>
      </w:r>
      <w:r w:rsidRPr="00340457">
        <w:rPr>
          <w:rFonts w:ascii="Times New Roman" w:hAnsi="Times New Roman"/>
          <w:sz w:val="24"/>
          <w:szCs w:val="24"/>
        </w:rPr>
        <w:t>došlo je zbog Uredbe Vlade RH o otklanjanju poremećaja na domaćem</w:t>
      </w:r>
      <w:r w:rsidR="00C65C94">
        <w:rPr>
          <w:rFonts w:ascii="Times New Roman" w:hAnsi="Times New Roman"/>
          <w:sz w:val="24"/>
          <w:szCs w:val="24"/>
        </w:rPr>
        <w:t xml:space="preserve"> </w:t>
      </w:r>
      <w:r w:rsidRPr="00340457">
        <w:rPr>
          <w:rFonts w:ascii="Times New Roman" w:hAnsi="Times New Roman"/>
          <w:sz w:val="24"/>
          <w:szCs w:val="24"/>
        </w:rPr>
        <w:t>tržištu energije (Narodne novine, broj: 104/2022, 106/2022, 121/2022, 156/2022, 31/2023)</w:t>
      </w:r>
      <w:r w:rsidR="00C65C94">
        <w:rPr>
          <w:rFonts w:ascii="Times New Roman" w:hAnsi="Times New Roman"/>
          <w:sz w:val="24"/>
          <w:szCs w:val="24"/>
        </w:rPr>
        <w:t>.</w:t>
      </w:r>
      <w:r w:rsidRPr="00340457">
        <w:rPr>
          <w:rFonts w:ascii="Times New Roman" w:hAnsi="Times New Roman"/>
          <w:sz w:val="24"/>
          <w:szCs w:val="24"/>
        </w:rPr>
        <w:t xml:space="preserve">  </w:t>
      </w:r>
    </w:p>
    <w:p w:rsidR="005004F7" w:rsidRPr="00DE41CD" w:rsidRDefault="005004F7" w:rsidP="000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4F7" w:rsidRDefault="005004F7" w:rsidP="000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E87" w:rsidRPr="00DE41CD" w:rsidRDefault="007F2E87" w:rsidP="000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4F7" w:rsidRPr="00DE41CD" w:rsidRDefault="005004F7" w:rsidP="00FB5E96">
      <w:pPr>
        <w:pStyle w:val="Odlomakpopisa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Materijal i dijelovi za tekuće i investicijsko održavanje </w:t>
      </w:r>
    </w:p>
    <w:p w:rsidR="005004F7" w:rsidRPr="00DE41CD" w:rsidRDefault="005004F7" w:rsidP="00500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4F7" w:rsidRPr="00DE41CD" w:rsidRDefault="005004F7" w:rsidP="005004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714E5">
        <w:rPr>
          <w:rFonts w:ascii="Times New Roman" w:hAnsi="Times New Roman" w:cs="Times New Roman"/>
          <w:sz w:val="24"/>
          <w:szCs w:val="24"/>
        </w:rPr>
        <w:t xml:space="preserve">  </w:t>
      </w:r>
      <w:r w:rsidR="008F25EB">
        <w:rPr>
          <w:rFonts w:ascii="Times New Roman" w:hAnsi="Times New Roman" w:cs="Times New Roman"/>
          <w:b/>
          <w:sz w:val="24"/>
          <w:szCs w:val="24"/>
        </w:rPr>
        <w:t>8.131,22</w:t>
      </w:r>
    </w:p>
    <w:p w:rsidR="00547ED4" w:rsidRPr="00C32FD1" w:rsidRDefault="005004F7" w:rsidP="008F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  <w:r w:rsidR="008F25EB">
        <w:rPr>
          <w:rFonts w:ascii="Times New Roman" w:hAnsi="Times New Roman" w:cs="Times New Roman"/>
          <w:sz w:val="24"/>
          <w:szCs w:val="24"/>
        </w:rPr>
        <w:t xml:space="preserve"> </w:t>
      </w:r>
      <w:r w:rsidR="00547ED4" w:rsidRPr="00C32FD1">
        <w:rPr>
          <w:rFonts w:ascii="Times New Roman" w:hAnsi="Times New Roman" w:cs="Times New Roman"/>
          <w:sz w:val="24"/>
          <w:szCs w:val="24"/>
        </w:rPr>
        <w:t xml:space="preserve">došlo je </w:t>
      </w:r>
      <w:r w:rsidR="00547ED4">
        <w:rPr>
          <w:rFonts w:ascii="Times New Roman" w:hAnsi="Times New Roman" w:cs="Times New Roman"/>
          <w:sz w:val="24"/>
          <w:szCs w:val="24"/>
        </w:rPr>
        <w:t>zbog</w:t>
      </w:r>
      <w:r w:rsidR="00547ED4" w:rsidRPr="00C32FD1">
        <w:rPr>
          <w:rFonts w:ascii="Times New Roman" w:hAnsi="Times New Roman" w:cs="Times New Roman"/>
          <w:sz w:val="24"/>
          <w:szCs w:val="24"/>
        </w:rPr>
        <w:t xml:space="preserve"> </w:t>
      </w:r>
      <w:r w:rsidR="00547ED4">
        <w:rPr>
          <w:rFonts w:ascii="Times New Roman" w:hAnsi="Times New Roman" w:cs="Times New Roman"/>
          <w:sz w:val="24"/>
          <w:szCs w:val="24"/>
        </w:rPr>
        <w:t>smanjenih</w:t>
      </w:r>
      <w:r w:rsidR="00547ED4" w:rsidRPr="00C32FD1">
        <w:rPr>
          <w:rFonts w:ascii="Times New Roman" w:hAnsi="Times New Roman" w:cs="Times New Roman"/>
          <w:sz w:val="24"/>
          <w:szCs w:val="24"/>
        </w:rPr>
        <w:t xml:space="preserve"> </w:t>
      </w:r>
      <w:r w:rsidR="00081761">
        <w:rPr>
          <w:rFonts w:ascii="Times New Roman" w:hAnsi="Times New Roman" w:cs="Times New Roman"/>
          <w:sz w:val="24"/>
          <w:szCs w:val="24"/>
        </w:rPr>
        <w:t>troškova</w:t>
      </w:r>
      <w:r w:rsidR="00547ED4" w:rsidRPr="00C32FD1">
        <w:rPr>
          <w:rFonts w:ascii="Times New Roman" w:hAnsi="Times New Roman" w:cs="Times New Roman"/>
          <w:sz w:val="24"/>
          <w:szCs w:val="24"/>
        </w:rPr>
        <w:t xml:space="preserve"> za materijalima za </w:t>
      </w:r>
      <w:r w:rsidR="00547ED4">
        <w:rPr>
          <w:rFonts w:ascii="Times New Roman" w:hAnsi="Times New Roman" w:cs="Times New Roman"/>
          <w:sz w:val="24"/>
          <w:szCs w:val="24"/>
        </w:rPr>
        <w:t xml:space="preserve">održavanje </w:t>
      </w:r>
      <w:r w:rsidR="00547ED4" w:rsidRPr="00C32FD1">
        <w:rPr>
          <w:rFonts w:ascii="Times New Roman" w:hAnsi="Times New Roman" w:cs="Times New Roman"/>
          <w:sz w:val="24"/>
          <w:szCs w:val="24"/>
        </w:rPr>
        <w:t>građevinskih</w:t>
      </w:r>
      <w:r w:rsidR="008F25EB">
        <w:rPr>
          <w:rFonts w:ascii="Times New Roman" w:hAnsi="Times New Roman" w:cs="Times New Roman"/>
          <w:sz w:val="24"/>
          <w:szCs w:val="24"/>
        </w:rPr>
        <w:t xml:space="preserve"> </w:t>
      </w:r>
      <w:r w:rsidR="00547ED4" w:rsidRPr="00C32FD1">
        <w:rPr>
          <w:rFonts w:ascii="Times New Roman" w:hAnsi="Times New Roman" w:cs="Times New Roman"/>
          <w:sz w:val="24"/>
          <w:szCs w:val="24"/>
        </w:rPr>
        <w:t>objekata, postrojenja i opreme</w:t>
      </w:r>
      <w:r w:rsidR="00547ED4">
        <w:rPr>
          <w:rFonts w:ascii="Times New Roman" w:hAnsi="Times New Roman" w:cs="Times New Roman"/>
          <w:sz w:val="24"/>
          <w:szCs w:val="24"/>
        </w:rPr>
        <w:t xml:space="preserve">, </w:t>
      </w:r>
      <w:r w:rsidR="00547ED4" w:rsidRPr="00C32FD1">
        <w:rPr>
          <w:rFonts w:ascii="Times New Roman" w:hAnsi="Times New Roman" w:cs="Times New Roman"/>
          <w:sz w:val="24"/>
          <w:szCs w:val="24"/>
        </w:rPr>
        <w:t>rezervnih dijelova i sredstava za održavanje</w:t>
      </w:r>
      <w:r w:rsidR="008F25EB">
        <w:rPr>
          <w:rFonts w:ascii="Times New Roman" w:hAnsi="Times New Roman" w:cs="Times New Roman"/>
          <w:sz w:val="24"/>
          <w:szCs w:val="24"/>
        </w:rPr>
        <w:t xml:space="preserve"> </w:t>
      </w:r>
      <w:r w:rsidR="00547ED4" w:rsidRPr="00C32FD1">
        <w:rPr>
          <w:rFonts w:ascii="Times New Roman" w:hAnsi="Times New Roman" w:cs="Times New Roman"/>
          <w:sz w:val="24"/>
          <w:szCs w:val="24"/>
        </w:rPr>
        <w:t>službenih automobila</w:t>
      </w:r>
      <w:r w:rsidR="00547ED4">
        <w:rPr>
          <w:rFonts w:ascii="Times New Roman" w:hAnsi="Times New Roman" w:cs="Times New Roman"/>
          <w:sz w:val="24"/>
          <w:szCs w:val="24"/>
        </w:rPr>
        <w:t xml:space="preserve"> te materijala za održavanje opreme u ugostiteljstvu</w:t>
      </w:r>
      <w:r w:rsidR="008F25EB">
        <w:rPr>
          <w:rFonts w:ascii="Times New Roman" w:hAnsi="Times New Roman" w:cs="Times New Roman"/>
          <w:sz w:val="24"/>
          <w:szCs w:val="24"/>
        </w:rPr>
        <w:t>.</w:t>
      </w:r>
    </w:p>
    <w:p w:rsidR="005004F7" w:rsidRDefault="005004F7" w:rsidP="00351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E87" w:rsidRPr="00DE41CD" w:rsidRDefault="007F2E87" w:rsidP="00351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3CE" w:rsidRPr="003C33C0" w:rsidRDefault="005E33CE" w:rsidP="00FB5E96">
      <w:pPr>
        <w:pStyle w:val="Odlomakpopisa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33C0">
        <w:rPr>
          <w:rFonts w:ascii="Times New Roman" w:hAnsi="Times New Roman" w:cs="Times New Roman"/>
          <w:b/>
          <w:sz w:val="24"/>
          <w:szCs w:val="24"/>
          <w:u w:val="single"/>
        </w:rPr>
        <w:t xml:space="preserve">Sitni inventar i auto gume </w:t>
      </w:r>
    </w:p>
    <w:p w:rsidR="005E33CE" w:rsidRPr="00DE41CD" w:rsidRDefault="005E33CE" w:rsidP="005E33C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E33CE" w:rsidRPr="00DE41CD" w:rsidRDefault="005E33CE" w:rsidP="005E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u iznosu od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4650F" w:rsidRPr="00DE41CD">
        <w:rPr>
          <w:rFonts w:ascii="Times New Roman" w:hAnsi="Times New Roman" w:cs="Times New Roman"/>
          <w:sz w:val="24"/>
          <w:szCs w:val="24"/>
        </w:rPr>
        <w:t xml:space="preserve">  </w:t>
      </w:r>
      <w:r w:rsidR="008F25EB">
        <w:rPr>
          <w:rFonts w:ascii="Times New Roman" w:hAnsi="Times New Roman" w:cs="Times New Roman"/>
          <w:b/>
          <w:sz w:val="24"/>
          <w:szCs w:val="24"/>
        </w:rPr>
        <w:t>34.594,77</w:t>
      </w:r>
    </w:p>
    <w:p w:rsidR="00D30E45" w:rsidRPr="008F25EB" w:rsidRDefault="005E33CE" w:rsidP="00605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="006054E8">
        <w:rPr>
          <w:rFonts w:ascii="Times New Roman" w:hAnsi="Times New Roman"/>
          <w:sz w:val="24"/>
          <w:szCs w:val="24"/>
        </w:rPr>
        <w:t xml:space="preserve">došlo je zbog </w:t>
      </w:r>
      <w:r w:rsidR="005004F7" w:rsidRPr="00DE41CD">
        <w:rPr>
          <w:rFonts w:ascii="Times New Roman" w:hAnsi="Times New Roman"/>
          <w:sz w:val="24"/>
          <w:szCs w:val="24"/>
        </w:rPr>
        <w:t xml:space="preserve">povećanih </w:t>
      </w:r>
      <w:r w:rsidR="005D381C">
        <w:rPr>
          <w:rFonts w:ascii="Times New Roman" w:hAnsi="Times New Roman"/>
          <w:sz w:val="24"/>
          <w:szCs w:val="24"/>
        </w:rPr>
        <w:t>troškova</w:t>
      </w:r>
      <w:r w:rsidR="005004F7" w:rsidRPr="00DE41CD">
        <w:rPr>
          <w:rFonts w:ascii="Times New Roman" w:hAnsi="Times New Roman"/>
          <w:sz w:val="24"/>
          <w:szCs w:val="24"/>
        </w:rPr>
        <w:t xml:space="preserve"> za nabavu</w:t>
      </w:r>
      <w:r w:rsidR="00DE41D1">
        <w:rPr>
          <w:rFonts w:ascii="Times New Roman" w:hAnsi="Times New Roman"/>
          <w:sz w:val="24"/>
          <w:szCs w:val="24"/>
        </w:rPr>
        <w:t xml:space="preserve"> </w:t>
      </w:r>
      <w:r w:rsidR="005004F7" w:rsidRPr="00DE41CD">
        <w:rPr>
          <w:rFonts w:ascii="Times New Roman" w:hAnsi="Times New Roman"/>
          <w:sz w:val="24"/>
          <w:szCs w:val="24"/>
        </w:rPr>
        <w:t xml:space="preserve">auto guma </w:t>
      </w:r>
      <w:r w:rsidR="00D30E45">
        <w:rPr>
          <w:rFonts w:ascii="Times New Roman" w:hAnsi="Times New Roman"/>
          <w:sz w:val="24"/>
          <w:szCs w:val="24"/>
        </w:rPr>
        <w:t>i ugostiteljskog inventara</w:t>
      </w:r>
      <w:r w:rsidR="006054E8">
        <w:rPr>
          <w:rFonts w:ascii="Times New Roman" w:hAnsi="Times New Roman"/>
          <w:sz w:val="24"/>
          <w:szCs w:val="24"/>
        </w:rPr>
        <w:t>.</w:t>
      </w:r>
    </w:p>
    <w:p w:rsidR="00DE41D1" w:rsidRDefault="00DE41D1" w:rsidP="00351B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2E87" w:rsidRPr="00DE41CD" w:rsidRDefault="007F2E87" w:rsidP="00351B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813CE" w:rsidRPr="00DE41CD" w:rsidRDefault="002813CE" w:rsidP="001C77CF">
      <w:pPr>
        <w:pStyle w:val="Odlomakpopisa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Službena, radna i zaštitna odjeća </w:t>
      </w:r>
    </w:p>
    <w:p w:rsidR="002813CE" w:rsidRPr="00DE41CD" w:rsidRDefault="002813CE" w:rsidP="002813C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813CE" w:rsidRPr="00DE41CD" w:rsidRDefault="002813CE" w:rsidP="0028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u iznosu od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C790B">
        <w:rPr>
          <w:rFonts w:ascii="Times New Roman" w:hAnsi="Times New Roman" w:cs="Times New Roman"/>
          <w:sz w:val="24"/>
          <w:szCs w:val="24"/>
        </w:rPr>
        <w:t xml:space="preserve">  </w:t>
      </w:r>
      <w:r w:rsidR="00693D2F">
        <w:rPr>
          <w:rFonts w:ascii="Times New Roman" w:hAnsi="Times New Roman" w:cs="Times New Roman"/>
          <w:b/>
          <w:sz w:val="24"/>
          <w:szCs w:val="24"/>
        </w:rPr>
        <w:t>36.357,94</w:t>
      </w:r>
      <w:r w:rsidR="000219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3D2F" w:rsidRPr="00693D2F" w:rsidRDefault="002813CE" w:rsidP="00693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="009C03A0">
        <w:rPr>
          <w:rFonts w:ascii="Times New Roman" w:hAnsi="Times New Roman"/>
          <w:sz w:val="24"/>
          <w:szCs w:val="24"/>
        </w:rPr>
        <w:t xml:space="preserve">došlo je zbog </w:t>
      </w:r>
      <w:r w:rsidR="00693D2F">
        <w:rPr>
          <w:rFonts w:ascii="Times New Roman" w:hAnsi="Times New Roman"/>
          <w:sz w:val="24"/>
          <w:szCs w:val="24"/>
        </w:rPr>
        <w:t xml:space="preserve">većih </w:t>
      </w:r>
      <w:r w:rsidR="00693D2F" w:rsidRPr="00DE41CD">
        <w:rPr>
          <w:rFonts w:ascii="Times New Roman" w:hAnsi="Times New Roman"/>
          <w:sz w:val="24"/>
          <w:szCs w:val="24"/>
        </w:rPr>
        <w:t>izdataka za radnu odjeću i obuću sukladno Pravilniku o osobnoj zaštitnoj opremi i Pravilniku o radnoj odjeći i obući djelatnika Ureda</w:t>
      </w:r>
      <w:r w:rsidR="00693D2F">
        <w:rPr>
          <w:rFonts w:ascii="Times New Roman" w:hAnsi="Times New Roman"/>
          <w:sz w:val="24"/>
          <w:szCs w:val="24"/>
        </w:rPr>
        <w:t>.</w:t>
      </w:r>
    </w:p>
    <w:p w:rsidR="002F33E3" w:rsidRPr="00DE41CD" w:rsidRDefault="002F33E3" w:rsidP="00693D2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219F7" w:rsidRPr="00693D2F" w:rsidRDefault="000219F7" w:rsidP="00021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E87" w:rsidRPr="00693D2F" w:rsidRDefault="00693D2F" w:rsidP="00693D2F">
      <w:pPr>
        <w:pStyle w:val="Odlomakpopisa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D2F">
        <w:rPr>
          <w:rFonts w:ascii="Times New Roman" w:hAnsi="Times New Roman" w:cs="Times New Roman"/>
          <w:b/>
          <w:sz w:val="24"/>
          <w:szCs w:val="24"/>
          <w:u w:val="single"/>
        </w:rPr>
        <w:t>Usluge telefona, pošte i prijevoza</w:t>
      </w:r>
    </w:p>
    <w:p w:rsidR="00693D2F" w:rsidRDefault="00693D2F" w:rsidP="00693D2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93D2F" w:rsidRPr="00A87109" w:rsidRDefault="00693D2F" w:rsidP="0069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109">
        <w:rPr>
          <w:rFonts w:ascii="Times New Roman" w:hAnsi="Times New Roman" w:cs="Times New Roman"/>
          <w:sz w:val="24"/>
          <w:szCs w:val="24"/>
        </w:rPr>
        <w:t>u i</w:t>
      </w:r>
      <w:r>
        <w:rPr>
          <w:rFonts w:ascii="Times New Roman" w:hAnsi="Times New Roman" w:cs="Times New Roman"/>
          <w:sz w:val="24"/>
          <w:szCs w:val="24"/>
        </w:rPr>
        <w:t>znosu od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56.183,07</w:t>
      </w:r>
    </w:p>
    <w:p w:rsidR="00693D2F" w:rsidRDefault="00693D2F" w:rsidP="00693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109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došlo je zbog </w:t>
      </w:r>
      <w:r w:rsidR="00F417FF">
        <w:rPr>
          <w:rFonts w:ascii="Times New Roman" w:hAnsi="Times New Roman" w:cs="Times New Roman"/>
          <w:sz w:val="24"/>
          <w:szCs w:val="24"/>
        </w:rPr>
        <w:t>povećanih</w:t>
      </w:r>
      <w:r w:rsidRPr="00A87109">
        <w:rPr>
          <w:rFonts w:ascii="Times New Roman" w:hAnsi="Times New Roman" w:cs="Times New Roman"/>
          <w:sz w:val="24"/>
          <w:szCs w:val="24"/>
        </w:rPr>
        <w:t xml:space="preserve"> izdataka za </w:t>
      </w:r>
      <w:r w:rsidR="00F417FF">
        <w:rPr>
          <w:rFonts w:ascii="Times New Roman" w:hAnsi="Times New Roman" w:cs="Times New Roman"/>
          <w:sz w:val="24"/>
          <w:szCs w:val="24"/>
        </w:rPr>
        <w:t>telekomunikacijske usluge te usluge taksi prijevoza u 2022. godini.</w:t>
      </w:r>
    </w:p>
    <w:p w:rsidR="00F417FF" w:rsidRDefault="00F417FF" w:rsidP="00693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D2F" w:rsidRPr="00693D2F" w:rsidRDefault="00693D2F" w:rsidP="00693D2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93D2F" w:rsidRPr="00F417FF" w:rsidRDefault="00F417FF" w:rsidP="00F417FF">
      <w:pPr>
        <w:pStyle w:val="Odlomakpopisa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7FF">
        <w:rPr>
          <w:rFonts w:ascii="Times New Roman" w:hAnsi="Times New Roman" w:cs="Times New Roman"/>
          <w:b/>
          <w:sz w:val="24"/>
          <w:szCs w:val="24"/>
          <w:u w:val="single"/>
        </w:rPr>
        <w:t>Usluge tekućeg i investicijskog održavanja</w:t>
      </w:r>
    </w:p>
    <w:p w:rsidR="00F417FF" w:rsidRDefault="00F417FF" w:rsidP="00F417F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17FF" w:rsidRPr="00A87109" w:rsidRDefault="00F417FF" w:rsidP="00F41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109">
        <w:rPr>
          <w:rFonts w:ascii="Times New Roman" w:hAnsi="Times New Roman" w:cs="Times New Roman"/>
          <w:sz w:val="24"/>
          <w:szCs w:val="24"/>
        </w:rPr>
        <w:t>u i</w:t>
      </w:r>
      <w:r>
        <w:rPr>
          <w:rFonts w:ascii="Times New Roman" w:hAnsi="Times New Roman" w:cs="Times New Roman"/>
          <w:sz w:val="24"/>
          <w:szCs w:val="24"/>
        </w:rPr>
        <w:t>znosu od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59.180,70</w:t>
      </w:r>
    </w:p>
    <w:p w:rsidR="00F417FF" w:rsidRDefault="00F417FF" w:rsidP="00F41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109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>
        <w:rPr>
          <w:rFonts w:ascii="Times New Roman" w:hAnsi="Times New Roman" w:cs="Times New Roman"/>
          <w:sz w:val="24"/>
          <w:szCs w:val="24"/>
        </w:rPr>
        <w:t xml:space="preserve">došlo je zbog uređenja potkrovlja Palače </w:t>
      </w:r>
      <w:proofErr w:type="spellStart"/>
      <w:r>
        <w:rPr>
          <w:rFonts w:ascii="Times New Roman" w:hAnsi="Times New Roman" w:cs="Times New Roman"/>
          <w:sz w:val="24"/>
          <w:szCs w:val="24"/>
        </w:rPr>
        <w:t>Bužan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stvaranje dodatnih uredskih prostora u 2022. godini.</w:t>
      </w:r>
    </w:p>
    <w:p w:rsidR="00F417FF" w:rsidRPr="00DE41CD" w:rsidRDefault="00F417FF" w:rsidP="00F41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7FF" w:rsidRDefault="00F417FF" w:rsidP="00F41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7FF" w:rsidRPr="00F417FF" w:rsidRDefault="00F417FF" w:rsidP="00F417FF">
      <w:pPr>
        <w:pStyle w:val="Odlomakpopisa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7FF">
        <w:rPr>
          <w:rFonts w:ascii="Times New Roman" w:hAnsi="Times New Roman" w:cs="Times New Roman"/>
          <w:b/>
          <w:sz w:val="24"/>
          <w:szCs w:val="24"/>
          <w:u w:val="single"/>
        </w:rPr>
        <w:t>Komunalne usluge</w:t>
      </w:r>
    </w:p>
    <w:p w:rsidR="00F417FF" w:rsidRDefault="00F417FF" w:rsidP="00F417F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17FF" w:rsidRPr="00DE41CD" w:rsidRDefault="00F417FF" w:rsidP="00F41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u iznosu od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17.194,57</w:t>
      </w:r>
    </w:p>
    <w:p w:rsidR="00F417FF" w:rsidRDefault="00F417FF" w:rsidP="00F41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došlo je zbog </w:t>
      </w:r>
      <w:r>
        <w:rPr>
          <w:rFonts w:ascii="Times New Roman" w:hAnsi="Times New Roman" w:cs="Times New Roman"/>
          <w:sz w:val="24"/>
          <w:szCs w:val="24"/>
        </w:rPr>
        <w:t>povećanih komunalnih usluga uslijed preseljenja Ureda na novu adresu te odvoza glomaznog otpada u 2022. godini.</w:t>
      </w:r>
    </w:p>
    <w:p w:rsidR="00F417FF" w:rsidRDefault="00F417FF" w:rsidP="00F417F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17FF" w:rsidRDefault="00F417FF" w:rsidP="00F417F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17FF" w:rsidRDefault="00F417FF" w:rsidP="00F417F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17FF" w:rsidRDefault="00F417FF" w:rsidP="00F417F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17FF" w:rsidRDefault="00F417FF" w:rsidP="00F417F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17FF" w:rsidRDefault="00F417FF" w:rsidP="00F417F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17FF" w:rsidRPr="00F417FF" w:rsidRDefault="00F417FF" w:rsidP="00F417F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219F7" w:rsidRPr="00DE41CD" w:rsidRDefault="000219F7" w:rsidP="000219F7">
      <w:pPr>
        <w:pStyle w:val="Odlomakpopisa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Zakupnine i najamnine</w:t>
      </w:r>
    </w:p>
    <w:p w:rsidR="000219F7" w:rsidRPr="00DE41CD" w:rsidRDefault="000219F7" w:rsidP="000219F7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219F7" w:rsidRPr="00DE41CD" w:rsidRDefault="000219F7" w:rsidP="00021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u iznosu od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417FF">
        <w:rPr>
          <w:rFonts w:ascii="Times New Roman" w:hAnsi="Times New Roman" w:cs="Times New Roman"/>
          <w:b/>
          <w:sz w:val="24"/>
          <w:szCs w:val="24"/>
        </w:rPr>
        <w:t>311.250,98</w:t>
      </w:r>
      <w:r w:rsidRPr="000219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3DF4" w:rsidRPr="00DA771A" w:rsidRDefault="000219F7" w:rsidP="0027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Pr="00DE41CD">
        <w:rPr>
          <w:rFonts w:ascii="Times New Roman" w:hAnsi="Times New Roman"/>
          <w:sz w:val="24"/>
          <w:szCs w:val="24"/>
        </w:rPr>
        <w:t xml:space="preserve">došlo je zbog </w:t>
      </w:r>
      <w:r>
        <w:rPr>
          <w:rFonts w:ascii="Times New Roman" w:hAnsi="Times New Roman"/>
          <w:sz w:val="24"/>
          <w:szCs w:val="24"/>
        </w:rPr>
        <w:t xml:space="preserve">najma poslovnog prostora na Trgu bana Josipa Jelačića uslijed građevinskih radova </w:t>
      </w:r>
      <w:r w:rsidR="003324AC">
        <w:rPr>
          <w:rFonts w:ascii="Times New Roman" w:hAnsi="Times New Roman"/>
          <w:sz w:val="24"/>
          <w:szCs w:val="24"/>
        </w:rPr>
        <w:t>u Opatičkoj 8</w:t>
      </w:r>
      <w:r w:rsidR="00273DF4">
        <w:rPr>
          <w:rFonts w:ascii="Times New Roman" w:hAnsi="Times New Roman"/>
          <w:sz w:val="24"/>
          <w:szCs w:val="24"/>
        </w:rPr>
        <w:t xml:space="preserve">, </w:t>
      </w:r>
      <w:r w:rsidR="0056629B">
        <w:rPr>
          <w:rFonts w:ascii="Times New Roman" w:hAnsi="Times New Roman" w:cs="Times New Roman"/>
          <w:sz w:val="24"/>
          <w:szCs w:val="24"/>
        </w:rPr>
        <w:t>povećanja mjesečne cijene najma parkirnih</w:t>
      </w:r>
      <w:r w:rsidR="00F417FF">
        <w:rPr>
          <w:rFonts w:ascii="Times New Roman" w:hAnsi="Times New Roman" w:cs="Times New Roman"/>
          <w:sz w:val="24"/>
          <w:szCs w:val="24"/>
        </w:rPr>
        <w:t xml:space="preserve"> </w:t>
      </w:r>
      <w:r w:rsidR="0056629B">
        <w:rPr>
          <w:rFonts w:ascii="Times New Roman" w:hAnsi="Times New Roman" w:cs="Times New Roman"/>
          <w:sz w:val="24"/>
          <w:szCs w:val="24"/>
        </w:rPr>
        <w:t>mjesta</w:t>
      </w:r>
      <w:r w:rsidR="00273DF4">
        <w:rPr>
          <w:rFonts w:ascii="Times New Roman" w:hAnsi="Times New Roman" w:cs="Times New Roman"/>
          <w:sz w:val="24"/>
          <w:szCs w:val="24"/>
        </w:rPr>
        <w:t xml:space="preserve"> te knjiženja licenci</w:t>
      </w:r>
      <w:r w:rsidR="00273DF4" w:rsidRPr="004529B3">
        <w:rPr>
          <w:rFonts w:ascii="Times New Roman" w:hAnsi="Times New Roman" w:cs="Times New Roman"/>
          <w:sz w:val="24"/>
          <w:szCs w:val="24"/>
        </w:rPr>
        <w:t xml:space="preserve"> čije je vrijeme trajanja do godinu dana, a sukladno preporu</w:t>
      </w:r>
      <w:r w:rsidR="00273DF4">
        <w:rPr>
          <w:rFonts w:ascii="Times New Roman" w:hAnsi="Times New Roman" w:cs="Times New Roman"/>
          <w:sz w:val="24"/>
          <w:szCs w:val="24"/>
        </w:rPr>
        <w:t>kama Državnog ureda za reviziju (u 2022. knjiženo na konto 4123 Licence).</w:t>
      </w:r>
    </w:p>
    <w:p w:rsidR="007F2E87" w:rsidRDefault="007F2E87" w:rsidP="00DC7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E87" w:rsidRPr="00DE41CD" w:rsidRDefault="007F2E87" w:rsidP="00DC7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D8D" w:rsidRPr="00DE41CD" w:rsidRDefault="00714D8D" w:rsidP="001C77CF">
      <w:pPr>
        <w:pStyle w:val="Odlomakpopisa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>Zdravstvene</w:t>
      </w:r>
      <w:r w:rsidR="00E41CD2"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 i veterinarske usluge </w:t>
      </w:r>
    </w:p>
    <w:p w:rsidR="004B624D" w:rsidRPr="00DE41CD" w:rsidRDefault="004B624D" w:rsidP="00A21EB2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4D8D" w:rsidRPr="00DE41CD" w:rsidRDefault="00714D8D" w:rsidP="00A2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u iznosu od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="004B624D" w:rsidRPr="00DE41CD">
        <w:rPr>
          <w:rFonts w:ascii="Times New Roman" w:hAnsi="Times New Roman" w:cs="Times New Roman"/>
          <w:sz w:val="24"/>
          <w:szCs w:val="24"/>
        </w:rPr>
        <w:tab/>
      </w:r>
      <w:r w:rsidR="004B624D" w:rsidRPr="00DE41CD">
        <w:rPr>
          <w:rFonts w:ascii="Times New Roman" w:hAnsi="Times New Roman" w:cs="Times New Roman"/>
          <w:sz w:val="24"/>
          <w:szCs w:val="24"/>
        </w:rPr>
        <w:tab/>
      </w:r>
      <w:r w:rsidR="004B624D" w:rsidRPr="00DE41CD">
        <w:rPr>
          <w:rFonts w:ascii="Times New Roman" w:hAnsi="Times New Roman" w:cs="Times New Roman"/>
          <w:sz w:val="24"/>
          <w:szCs w:val="24"/>
        </w:rPr>
        <w:tab/>
      </w:r>
      <w:r w:rsidR="004B624D" w:rsidRPr="00DE41CD">
        <w:rPr>
          <w:rFonts w:ascii="Times New Roman" w:hAnsi="Times New Roman" w:cs="Times New Roman"/>
          <w:sz w:val="24"/>
          <w:szCs w:val="24"/>
        </w:rPr>
        <w:tab/>
      </w:r>
      <w:r w:rsidR="004B624D" w:rsidRPr="00DE41CD">
        <w:rPr>
          <w:rFonts w:ascii="Times New Roman" w:hAnsi="Times New Roman" w:cs="Times New Roman"/>
          <w:sz w:val="24"/>
          <w:szCs w:val="24"/>
        </w:rPr>
        <w:tab/>
      </w:r>
      <w:r w:rsidR="004B624D" w:rsidRPr="00DE41CD">
        <w:rPr>
          <w:rFonts w:ascii="Times New Roman" w:hAnsi="Times New Roman" w:cs="Times New Roman"/>
          <w:sz w:val="24"/>
          <w:szCs w:val="24"/>
        </w:rPr>
        <w:tab/>
      </w:r>
      <w:r w:rsidR="004B624D" w:rsidRPr="00DE41CD">
        <w:rPr>
          <w:rFonts w:ascii="Times New Roman" w:hAnsi="Times New Roman" w:cs="Times New Roman"/>
          <w:sz w:val="24"/>
          <w:szCs w:val="24"/>
        </w:rPr>
        <w:tab/>
      </w:r>
      <w:r w:rsidR="004B624D" w:rsidRPr="00DE41CD">
        <w:rPr>
          <w:rFonts w:ascii="Times New Roman" w:hAnsi="Times New Roman" w:cs="Times New Roman"/>
          <w:sz w:val="24"/>
          <w:szCs w:val="24"/>
        </w:rPr>
        <w:tab/>
      </w:r>
      <w:r w:rsidR="004B624D" w:rsidRPr="00DE41CD">
        <w:rPr>
          <w:rFonts w:ascii="Times New Roman" w:hAnsi="Times New Roman" w:cs="Times New Roman"/>
          <w:sz w:val="24"/>
          <w:szCs w:val="24"/>
        </w:rPr>
        <w:tab/>
      </w:r>
      <w:r w:rsidR="00273DF4">
        <w:rPr>
          <w:rFonts w:ascii="Times New Roman" w:hAnsi="Times New Roman" w:cs="Times New Roman"/>
          <w:sz w:val="24"/>
          <w:szCs w:val="24"/>
        </w:rPr>
        <w:t xml:space="preserve">     </w:t>
      </w:r>
      <w:r w:rsidR="00273DF4">
        <w:rPr>
          <w:rFonts w:ascii="Times New Roman" w:hAnsi="Times New Roman" w:cs="Times New Roman"/>
          <w:b/>
          <w:sz w:val="24"/>
          <w:szCs w:val="24"/>
        </w:rPr>
        <w:t>20.376,49</w:t>
      </w:r>
    </w:p>
    <w:p w:rsidR="002F33E3" w:rsidRPr="00F218F0" w:rsidRDefault="00714D8D" w:rsidP="0027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="00A6695C" w:rsidRPr="00A6695C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273DF4">
        <w:rPr>
          <w:rFonts w:ascii="Times New Roman" w:hAnsi="Times New Roman" w:cs="Times New Roman"/>
          <w:sz w:val="24"/>
          <w:szCs w:val="24"/>
        </w:rPr>
        <w:t>obveznog i preventivnog</w:t>
      </w:r>
      <w:r w:rsidR="00F218F0" w:rsidRPr="00F218F0">
        <w:rPr>
          <w:rFonts w:ascii="Times New Roman" w:hAnsi="Times New Roman" w:cs="Times New Roman"/>
          <w:sz w:val="24"/>
          <w:szCs w:val="24"/>
        </w:rPr>
        <w:t xml:space="preserve"> pregleda </w:t>
      </w:r>
      <w:r w:rsidR="00273DF4">
        <w:rPr>
          <w:rFonts w:ascii="Times New Roman" w:hAnsi="Times New Roman" w:cs="Times New Roman"/>
          <w:sz w:val="24"/>
          <w:szCs w:val="24"/>
        </w:rPr>
        <w:t>zaposlenika</w:t>
      </w:r>
      <w:r w:rsidR="00F218F0" w:rsidRPr="00F218F0">
        <w:rPr>
          <w:rFonts w:ascii="Times New Roman" w:hAnsi="Times New Roman" w:cs="Times New Roman"/>
          <w:sz w:val="24"/>
          <w:szCs w:val="24"/>
        </w:rPr>
        <w:t xml:space="preserve"> Ureda</w:t>
      </w:r>
      <w:r w:rsidR="00972345">
        <w:rPr>
          <w:rFonts w:ascii="Times New Roman" w:hAnsi="Times New Roman" w:cs="Times New Roman"/>
          <w:sz w:val="24"/>
          <w:szCs w:val="24"/>
        </w:rPr>
        <w:t xml:space="preserve">, </w:t>
      </w:r>
      <w:r w:rsidR="00273DF4">
        <w:rPr>
          <w:rFonts w:ascii="Times New Roman" w:hAnsi="Times New Roman" w:cs="Times New Roman"/>
          <w:sz w:val="24"/>
          <w:szCs w:val="24"/>
        </w:rPr>
        <w:t xml:space="preserve"> potrebitih mikrobioloških testiranja</w:t>
      </w:r>
      <w:r w:rsidR="00972345">
        <w:rPr>
          <w:rFonts w:ascii="Times New Roman" w:hAnsi="Times New Roman" w:cs="Times New Roman"/>
          <w:sz w:val="24"/>
          <w:szCs w:val="24"/>
        </w:rPr>
        <w:t xml:space="preserve"> te izdavanja i produljenja sanitarnih iskaznica</w:t>
      </w:r>
      <w:r w:rsidR="00273DF4">
        <w:rPr>
          <w:rFonts w:ascii="Times New Roman" w:hAnsi="Times New Roman" w:cs="Times New Roman"/>
          <w:sz w:val="24"/>
          <w:szCs w:val="24"/>
        </w:rPr>
        <w:t>.</w:t>
      </w:r>
    </w:p>
    <w:p w:rsidR="00AC4C45" w:rsidRDefault="00AC4C45" w:rsidP="00202EE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2E87" w:rsidRDefault="007F2E87" w:rsidP="00202EE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2E87" w:rsidRDefault="007F2E87" w:rsidP="00202EE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D2944" w:rsidRPr="00117E3D" w:rsidRDefault="003D2944" w:rsidP="003D2944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E3D">
        <w:rPr>
          <w:rFonts w:ascii="Times New Roman" w:hAnsi="Times New Roman" w:cs="Times New Roman"/>
          <w:b/>
          <w:sz w:val="24"/>
          <w:szCs w:val="24"/>
          <w:u w:val="single"/>
        </w:rPr>
        <w:t xml:space="preserve">Intelektualne i osobne usluge </w:t>
      </w:r>
    </w:p>
    <w:p w:rsidR="003D2944" w:rsidRDefault="003D2944" w:rsidP="003D294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D2944" w:rsidRPr="00603865" w:rsidRDefault="003D2944" w:rsidP="003D2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65">
        <w:rPr>
          <w:rFonts w:ascii="Times New Roman" w:hAnsi="Times New Roman" w:cs="Times New Roman"/>
          <w:sz w:val="24"/>
          <w:szCs w:val="24"/>
        </w:rPr>
        <w:t>u iznosu od</w:t>
      </w:r>
      <w:r w:rsidRPr="00603865">
        <w:rPr>
          <w:rFonts w:ascii="Times New Roman" w:hAnsi="Times New Roman" w:cs="Times New Roman"/>
          <w:sz w:val="24"/>
          <w:szCs w:val="24"/>
        </w:rPr>
        <w:tab/>
      </w:r>
      <w:r w:rsidRPr="00603865">
        <w:rPr>
          <w:rFonts w:ascii="Times New Roman" w:hAnsi="Times New Roman" w:cs="Times New Roman"/>
          <w:sz w:val="24"/>
          <w:szCs w:val="24"/>
        </w:rPr>
        <w:tab/>
      </w:r>
      <w:r w:rsidRPr="00603865">
        <w:rPr>
          <w:rFonts w:ascii="Times New Roman" w:hAnsi="Times New Roman" w:cs="Times New Roman"/>
          <w:sz w:val="24"/>
          <w:szCs w:val="24"/>
        </w:rPr>
        <w:tab/>
      </w:r>
      <w:r w:rsidRPr="00603865">
        <w:rPr>
          <w:rFonts w:ascii="Times New Roman" w:hAnsi="Times New Roman" w:cs="Times New Roman"/>
          <w:sz w:val="24"/>
          <w:szCs w:val="24"/>
        </w:rPr>
        <w:tab/>
      </w:r>
      <w:r w:rsidRPr="00603865">
        <w:rPr>
          <w:rFonts w:ascii="Times New Roman" w:hAnsi="Times New Roman" w:cs="Times New Roman"/>
          <w:sz w:val="24"/>
          <w:szCs w:val="24"/>
        </w:rPr>
        <w:tab/>
      </w:r>
      <w:r w:rsidRPr="00603865">
        <w:rPr>
          <w:rFonts w:ascii="Times New Roman" w:hAnsi="Times New Roman" w:cs="Times New Roman"/>
          <w:sz w:val="24"/>
          <w:szCs w:val="24"/>
        </w:rPr>
        <w:tab/>
      </w:r>
      <w:r w:rsidRPr="00603865">
        <w:rPr>
          <w:rFonts w:ascii="Times New Roman" w:hAnsi="Times New Roman" w:cs="Times New Roman"/>
          <w:sz w:val="24"/>
          <w:szCs w:val="24"/>
        </w:rPr>
        <w:tab/>
      </w:r>
      <w:r w:rsidRPr="00603865">
        <w:rPr>
          <w:rFonts w:ascii="Times New Roman" w:hAnsi="Times New Roman" w:cs="Times New Roman"/>
          <w:sz w:val="24"/>
          <w:szCs w:val="24"/>
        </w:rPr>
        <w:tab/>
      </w:r>
      <w:r w:rsidRPr="00603865">
        <w:rPr>
          <w:rFonts w:ascii="Times New Roman" w:hAnsi="Times New Roman" w:cs="Times New Roman"/>
          <w:sz w:val="24"/>
          <w:szCs w:val="24"/>
        </w:rPr>
        <w:tab/>
      </w:r>
      <w:r w:rsidRPr="0060386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3063">
        <w:rPr>
          <w:rFonts w:ascii="Times New Roman" w:hAnsi="Times New Roman" w:cs="Times New Roman"/>
          <w:sz w:val="24"/>
          <w:szCs w:val="24"/>
        </w:rPr>
        <w:t xml:space="preserve">   </w:t>
      </w:r>
      <w:r w:rsidR="00DF3E03">
        <w:rPr>
          <w:rFonts w:ascii="Times New Roman" w:hAnsi="Times New Roman" w:cs="Times New Roman"/>
          <w:b/>
          <w:sz w:val="24"/>
          <w:szCs w:val="24"/>
        </w:rPr>
        <w:t>294,76</w:t>
      </w:r>
    </w:p>
    <w:p w:rsidR="00921763" w:rsidRPr="00DF3E03" w:rsidRDefault="003D2944" w:rsidP="00DF3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865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Pr="00CC0491">
        <w:rPr>
          <w:rFonts w:ascii="Times New Roman" w:hAnsi="Times New Roman" w:cs="Times New Roman"/>
          <w:sz w:val="24"/>
          <w:szCs w:val="24"/>
        </w:rPr>
        <w:t>došlo je zbog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E03">
        <w:rPr>
          <w:rFonts w:ascii="Times New Roman" w:hAnsi="Times New Roman" w:cs="Times New Roman"/>
          <w:sz w:val="24"/>
          <w:szCs w:val="24"/>
        </w:rPr>
        <w:t xml:space="preserve">usluge posredovanja pri zakupu nekretnine prilikom preseljenja Ureda na novu adresu, usluge provedbe kontrole projekta pojačanja konstrukcije Palače </w:t>
      </w:r>
      <w:proofErr w:type="spellStart"/>
      <w:r w:rsidR="00DF3E03">
        <w:rPr>
          <w:rFonts w:ascii="Times New Roman" w:hAnsi="Times New Roman" w:cs="Times New Roman"/>
          <w:sz w:val="24"/>
          <w:szCs w:val="24"/>
        </w:rPr>
        <w:t>Bužan</w:t>
      </w:r>
      <w:proofErr w:type="spellEnd"/>
      <w:r w:rsidR="00DF3E03">
        <w:rPr>
          <w:rFonts w:ascii="Times New Roman" w:hAnsi="Times New Roman" w:cs="Times New Roman"/>
          <w:sz w:val="24"/>
          <w:szCs w:val="24"/>
        </w:rPr>
        <w:t xml:space="preserve"> te savjetodavnih usluga uz provođenje postupka javne nabave vezano za obnovu u 2022. godini.</w:t>
      </w:r>
    </w:p>
    <w:p w:rsidR="007D5505" w:rsidRDefault="007D5505" w:rsidP="00202EE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000FE" w:rsidRPr="00DE41CD" w:rsidRDefault="007000FE" w:rsidP="00415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5E0" w:rsidRPr="00117E3D" w:rsidRDefault="005015E0" w:rsidP="005015E0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Ostale usluge </w:t>
      </w:r>
    </w:p>
    <w:p w:rsidR="005015E0" w:rsidRDefault="005015E0" w:rsidP="005015E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15E0" w:rsidRPr="00603865" w:rsidRDefault="005015E0" w:rsidP="00501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F3E03">
        <w:rPr>
          <w:rFonts w:ascii="Times New Roman" w:hAnsi="Times New Roman" w:cs="Times New Roman"/>
          <w:b/>
          <w:sz w:val="24"/>
          <w:szCs w:val="24"/>
        </w:rPr>
        <w:t>33.591,68</w:t>
      </w:r>
    </w:p>
    <w:p w:rsidR="00596066" w:rsidRDefault="005015E0" w:rsidP="00DF3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865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="008544A2" w:rsidRPr="00CC0491">
        <w:rPr>
          <w:rFonts w:ascii="Times New Roman" w:hAnsi="Times New Roman" w:cs="Times New Roman"/>
          <w:sz w:val="24"/>
          <w:szCs w:val="24"/>
        </w:rPr>
        <w:t>došlo je zbog</w:t>
      </w:r>
      <w:r w:rsidR="008544A2">
        <w:rPr>
          <w:rFonts w:ascii="Times New Roman" w:hAnsi="Times New Roman" w:cs="Times New Roman"/>
          <w:sz w:val="24"/>
          <w:szCs w:val="24"/>
        </w:rPr>
        <w:t xml:space="preserve"> </w:t>
      </w:r>
      <w:r w:rsidR="00596066">
        <w:rPr>
          <w:rFonts w:ascii="Times New Roman" w:hAnsi="Times New Roman" w:cs="Times New Roman"/>
          <w:sz w:val="24"/>
          <w:szCs w:val="24"/>
        </w:rPr>
        <w:t>ugovaranja usluge vanjskog čišćenja na 4 lokacije za Urede</w:t>
      </w:r>
      <w:r w:rsidR="00DF3E03">
        <w:rPr>
          <w:rFonts w:ascii="Times New Roman" w:hAnsi="Times New Roman" w:cs="Times New Roman"/>
          <w:sz w:val="24"/>
          <w:szCs w:val="24"/>
        </w:rPr>
        <w:t xml:space="preserve"> </w:t>
      </w:r>
      <w:r w:rsidR="00596066">
        <w:rPr>
          <w:rFonts w:ascii="Times New Roman" w:hAnsi="Times New Roman" w:cs="Times New Roman"/>
          <w:sz w:val="24"/>
          <w:szCs w:val="24"/>
        </w:rPr>
        <w:t xml:space="preserve">za koje </w:t>
      </w:r>
      <w:r w:rsidR="007F2E87">
        <w:rPr>
          <w:rFonts w:ascii="Times New Roman" w:hAnsi="Times New Roman" w:cs="Times New Roman"/>
          <w:sz w:val="24"/>
          <w:szCs w:val="24"/>
        </w:rPr>
        <w:t>Ured za opće poslove Hrvatskoga sabora i Vlade Republike Hrvatske</w:t>
      </w:r>
      <w:r w:rsidR="00DF3E03">
        <w:rPr>
          <w:rFonts w:ascii="Times New Roman" w:hAnsi="Times New Roman" w:cs="Times New Roman"/>
          <w:sz w:val="24"/>
          <w:szCs w:val="24"/>
        </w:rPr>
        <w:t xml:space="preserve"> </w:t>
      </w:r>
      <w:r w:rsidR="00596066">
        <w:rPr>
          <w:rFonts w:ascii="Times New Roman" w:hAnsi="Times New Roman" w:cs="Times New Roman"/>
          <w:sz w:val="24"/>
          <w:szCs w:val="24"/>
        </w:rPr>
        <w:t>obavlja financijsko materijalno poslovanje</w:t>
      </w:r>
      <w:r w:rsidR="00DF3E03">
        <w:rPr>
          <w:rFonts w:ascii="Times New Roman" w:hAnsi="Times New Roman" w:cs="Times New Roman"/>
          <w:sz w:val="24"/>
          <w:szCs w:val="24"/>
        </w:rPr>
        <w:t>.</w:t>
      </w:r>
    </w:p>
    <w:p w:rsidR="0066065C" w:rsidRDefault="0066065C" w:rsidP="00CB6AD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B79C6" w:rsidRDefault="008B79C6" w:rsidP="00CB6AD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2E87" w:rsidRDefault="007F2E87" w:rsidP="00CB6AD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5505" w:rsidRPr="00117E3D" w:rsidRDefault="007D5505" w:rsidP="007D5505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Premije osiguranja </w:t>
      </w:r>
    </w:p>
    <w:p w:rsidR="007D5505" w:rsidRDefault="007D5505" w:rsidP="007D550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17FF" w:rsidRDefault="007D5505" w:rsidP="007D5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65">
        <w:rPr>
          <w:rFonts w:ascii="Times New Roman" w:hAnsi="Times New Roman" w:cs="Times New Roman"/>
          <w:sz w:val="24"/>
          <w:szCs w:val="24"/>
        </w:rPr>
        <w:t>u iznosu od</w:t>
      </w:r>
      <w:r w:rsidRPr="00603865">
        <w:rPr>
          <w:rFonts w:ascii="Times New Roman" w:hAnsi="Times New Roman" w:cs="Times New Roman"/>
          <w:sz w:val="24"/>
          <w:szCs w:val="24"/>
        </w:rPr>
        <w:tab/>
      </w:r>
      <w:r w:rsidRPr="00603865">
        <w:rPr>
          <w:rFonts w:ascii="Times New Roman" w:hAnsi="Times New Roman" w:cs="Times New Roman"/>
          <w:sz w:val="24"/>
          <w:szCs w:val="24"/>
        </w:rPr>
        <w:tab/>
      </w:r>
      <w:r w:rsidRPr="00603865">
        <w:rPr>
          <w:rFonts w:ascii="Times New Roman" w:hAnsi="Times New Roman" w:cs="Times New Roman"/>
          <w:sz w:val="24"/>
          <w:szCs w:val="24"/>
        </w:rPr>
        <w:tab/>
      </w:r>
      <w:r w:rsidRPr="00603865">
        <w:rPr>
          <w:rFonts w:ascii="Times New Roman" w:hAnsi="Times New Roman" w:cs="Times New Roman"/>
          <w:sz w:val="24"/>
          <w:szCs w:val="24"/>
        </w:rPr>
        <w:tab/>
      </w:r>
      <w:r w:rsidRPr="00603865">
        <w:rPr>
          <w:rFonts w:ascii="Times New Roman" w:hAnsi="Times New Roman" w:cs="Times New Roman"/>
          <w:sz w:val="24"/>
          <w:szCs w:val="24"/>
        </w:rPr>
        <w:tab/>
      </w:r>
      <w:r w:rsidRPr="00603865">
        <w:rPr>
          <w:rFonts w:ascii="Times New Roman" w:hAnsi="Times New Roman" w:cs="Times New Roman"/>
          <w:sz w:val="24"/>
          <w:szCs w:val="24"/>
        </w:rPr>
        <w:tab/>
      </w:r>
      <w:r w:rsidRPr="00603865">
        <w:rPr>
          <w:rFonts w:ascii="Times New Roman" w:hAnsi="Times New Roman" w:cs="Times New Roman"/>
          <w:sz w:val="24"/>
          <w:szCs w:val="24"/>
        </w:rPr>
        <w:tab/>
      </w:r>
      <w:r w:rsidRPr="00603865">
        <w:rPr>
          <w:rFonts w:ascii="Times New Roman" w:hAnsi="Times New Roman" w:cs="Times New Roman"/>
          <w:sz w:val="24"/>
          <w:szCs w:val="24"/>
        </w:rPr>
        <w:tab/>
      </w:r>
      <w:r w:rsidRPr="00603865">
        <w:rPr>
          <w:rFonts w:ascii="Times New Roman" w:hAnsi="Times New Roman" w:cs="Times New Roman"/>
          <w:sz w:val="24"/>
          <w:szCs w:val="24"/>
        </w:rPr>
        <w:tab/>
      </w:r>
      <w:r w:rsidRPr="00603865">
        <w:rPr>
          <w:rFonts w:ascii="Times New Roman" w:hAnsi="Times New Roman" w:cs="Times New Roman"/>
          <w:sz w:val="24"/>
          <w:szCs w:val="24"/>
        </w:rPr>
        <w:tab/>
      </w:r>
      <w:r w:rsidR="00DF3E03">
        <w:rPr>
          <w:rFonts w:ascii="Times New Roman" w:hAnsi="Times New Roman" w:cs="Times New Roman"/>
          <w:sz w:val="24"/>
          <w:szCs w:val="24"/>
        </w:rPr>
        <w:t xml:space="preserve">    </w:t>
      </w:r>
      <w:r w:rsidR="00DF3E03">
        <w:rPr>
          <w:rFonts w:ascii="Times New Roman" w:hAnsi="Times New Roman" w:cs="Times New Roman"/>
          <w:b/>
          <w:sz w:val="24"/>
          <w:szCs w:val="24"/>
        </w:rPr>
        <w:t>26.644,32</w:t>
      </w:r>
    </w:p>
    <w:p w:rsidR="007D5505" w:rsidRDefault="007D5505" w:rsidP="00DF3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865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Pr="002463C0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247E5B">
        <w:rPr>
          <w:rFonts w:ascii="Times New Roman" w:hAnsi="Times New Roman" w:cs="Times New Roman"/>
          <w:sz w:val="24"/>
          <w:szCs w:val="24"/>
        </w:rPr>
        <w:t>povećanih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7">
        <w:rPr>
          <w:rFonts w:ascii="Times New Roman" w:hAnsi="Times New Roman" w:cs="Times New Roman"/>
          <w:sz w:val="24"/>
          <w:szCs w:val="24"/>
        </w:rPr>
        <w:t>troškova</w:t>
      </w:r>
      <w:r>
        <w:rPr>
          <w:rFonts w:ascii="Times New Roman" w:hAnsi="Times New Roman" w:cs="Times New Roman"/>
          <w:sz w:val="24"/>
          <w:szCs w:val="24"/>
        </w:rPr>
        <w:t xml:space="preserve"> za police </w:t>
      </w:r>
      <w:proofErr w:type="spellStart"/>
      <w:r w:rsidR="00DF3E03">
        <w:rPr>
          <w:rFonts w:ascii="Times New Roman" w:hAnsi="Times New Roman" w:cs="Times New Roman"/>
          <w:sz w:val="24"/>
          <w:szCs w:val="24"/>
        </w:rPr>
        <w:t>kasko</w:t>
      </w:r>
      <w:proofErr w:type="spellEnd"/>
      <w:r w:rsidR="00DF3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osiguranja </w:t>
      </w:r>
      <w:r w:rsidR="00DF3E03">
        <w:rPr>
          <w:rFonts w:ascii="Times New Roman" w:hAnsi="Times New Roman" w:cs="Times New Roman"/>
          <w:sz w:val="24"/>
          <w:szCs w:val="24"/>
        </w:rPr>
        <w:t xml:space="preserve">i osiguranja od auto odgovornosti </w:t>
      </w:r>
      <w:r>
        <w:rPr>
          <w:rFonts w:ascii="Times New Roman" w:hAnsi="Times New Roman" w:cs="Times New Roman"/>
          <w:sz w:val="24"/>
          <w:szCs w:val="24"/>
        </w:rPr>
        <w:t>prijevoznih sredstava</w:t>
      </w:r>
      <w:r w:rsidR="00DF3E03">
        <w:rPr>
          <w:rFonts w:ascii="Times New Roman" w:hAnsi="Times New Roman" w:cs="Times New Roman"/>
          <w:sz w:val="24"/>
          <w:szCs w:val="24"/>
        </w:rPr>
        <w:t>.</w:t>
      </w:r>
    </w:p>
    <w:p w:rsidR="007D5505" w:rsidRDefault="007D5505" w:rsidP="00CB6AD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2F7D" w:rsidRPr="00DE41CD" w:rsidRDefault="00972F7D" w:rsidP="00CB6AD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4251" w:rsidRPr="00DE41CD" w:rsidRDefault="00784251" w:rsidP="001C77CF">
      <w:pPr>
        <w:pStyle w:val="Odlomakpopisa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Reprezentacija </w:t>
      </w:r>
    </w:p>
    <w:p w:rsidR="00784251" w:rsidRPr="00DE41CD" w:rsidRDefault="00784251" w:rsidP="00784251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84251" w:rsidRPr="00DE41CD" w:rsidRDefault="00784251" w:rsidP="00784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u iznosu od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="00DF3E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3E03">
        <w:rPr>
          <w:rFonts w:ascii="Times New Roman" w:hAnsi="Times New Roman" w:cs="Times New Roman"/>
          <w:b/>
          <w:sz w:val="24"/>
          <w:szCs w:val="24"/>
        </w:rPr>
        <w:t>425,80</w:t>
      </w:r>
    </w:p>
    <w:p w:rsidR="00372C6F" w:rsidRDefault="00784251" w:rsidP="00DF3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došlo je zbog </w:t>
      </w:r>
      <w:r w:rsidR="00DF3E03">
        <w:rPr>
          <w:rFonts w:ascii="Times New Roman" w:hAnsi="Times New Roman" w:cs="Times New Roman"/>
          <w:sz w:val="24"/>
          <w:szCs w:val="24"/>
        </w:rPr>
        <w:t>povećanja</w:t>
      </w:r>
      <w:r w:rsidRPr="00DE41CD">
        <w:rPr>
          <w:rFonts w:ascii="Times New Roman" w:hAnsi="Times New Roman" w:cs="Times New Roman"/>
          <w:sz w:val="24"/>
          <w:szCs w:val="24"/>
        </w:rPr>
        <w:t xml:space="preserve"> </w:t>
      </w:r>
      <w:r w:rsidR="00596066">
        <w:rPr>
          <w:rFonts w:ascii="Times New Roman" w:hAnsi="Times New Roman" w:cs="Times New Roman"/>
          <w:sz w:val="24"/>
          <w:szCs w:val="24"/>
        </w:rPr>
        <w:t>troškova</w:t>
      </w:r>
      <w:r w:rsidRPr="00DE41CD">
        <w:rPr>
          <w:rFonts w:ascii="Times New Roman" w:hAnsi="Times New Roman" w:cs="Times New Roman"/>
          <w:sz w:val="24"/>
          <w:szCs w:val="24"/>
        </w:rPr>
        <w:t xml:space="preserve"> za reprezentaciju</w:t>
      </w:r>
      <w:r w:rsidR="00DF3E03">
        <w:rPr>
          <w:rFonts w:ascii="Times New Roman" w:hAnsi="Times New Roman" w:cs="Times New Roman"/>
          <w:sz w:val="24"/>
          <w:szCs w:val="24"/>
        </w:rPr>
        <w:t xml:space="preserve"> i darove uslijed povećanja cijena na tržištu.</w:t>
      </w:r>
    </w:p>
    <w:p w:rsidR="00DF3E03" w:rsidRDefault="00DF3E03" w:rsidP="00DF3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E03" w:rsidRDefault="00DF3E03" w:rsidP="00DF3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E03" w:rsidRPr="00DF3E03" w:rsidRDefault="00DF3E03" w:rsidP="00DF3E03">
      <w:pPr>
        <w:pStyle w:val="Odlomakpopis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3E0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Pristojbe i naknade</w:t>
      </w:r>
    </w:p>
    <w:p w:rsidR="00972F7D" w:rsidRDefault="00972F7D" w:rsidP="002F3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E03" w:rsidRPr="00237914" w:rsidRDefault="00DF3E03" w:rsidP="00DF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14">
        <w:rPr>
          <w:rFonts w:ascii="Times New Roman" w:hAnsi="Times New Roman" w:cs="Times New Roman"/>
          <w:sz w:val="24"/>
          <w:szCs w:val="24"/>
        </w:rPr>
        <w:t>u iznosu od</w:t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 w:rsidRPr="002379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0,00</w:t>
      </w:r>
    </w:p>
    <w:p w:rsidR="00DF3E03" w:rsidRPr="00237914" w:rsidRDefault="00DF3E03" w:rsidP="00DF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trošak 2022. godine 391,70 eura</w:t>
      </w:r>
    </w:p>
    <w:p w:rsidR="00DF3E03" w:rsidRDefault="00DF3E03" w:rsidP="00DF3E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podmiren trošak </w:t>
      </w:r>
      <w:proofErr w:type="spellStart"/>
      <w:r>
        <w:rPr>
          <w:rFonts w:ascii="Times New Roman" w:hAnsi="Times New Roman"/>
          <w:sz w:val="24"/>
          <w:szCs w:val="24"/>
        </w:rPr>
        <w:t>solemizacije</w:t>
      </w:r>
      <w:proofErr w:type="spellEnd"/>
      <w:r>
        <w:rPr>
          <w:rFonts w:ascii="Times New Roman" w:hAnsi="Times New Roman"/>
          <w:sz w:val="24"/>
          <w:szCs w:val="24"/>
        </w:rPr>
        <w:t xml:space="preserve"> ugovora o zakupu poslovnog prostora kod javnog bilježnika.</w:t>
      </w:r>
    </w:p>
    <w:p w:rsidR="00972F7D" w:rsidRDefault="00972F7D" w:rsidP="002F3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7D" w:rsidRPr="00DE41CD" w:rsidRDefault="00972F7D" w:rsidP="002F3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309" w:rsidRPr="00AA6239" w:rsidRDefault="004C0309" w:rsidP="00AA6239">
      <w:pPr>
        <w:pStyle w:val="Odlomakpopisa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>Kamate na primljene kredite i zajmove od kreditnih i ostalih financijskih</w:t>
      </w:r>
      <w:r w:rsidR="00AA62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A6239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institucija izvan javnog sektora </w:t>
      </w:r>
    </w:p>
    <w:p w:rsidR="004C0309" w:rsidRPr="00DE41CD" w:rsidRDefault="004C0309" w:rsidP="004C0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0309" w:rsidRPr="00DE41CD" w:rsidRDefault="004C0309" w:rsidP="004C0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E5BDD">
        <w:rPr>
          <w:rFonts w:ascii="Times New Roman" w:hAnsi="Times New Roman" w:cs="Times New Roman"/>
          <w:sz w:val="24"/>
          <w:szCs w:val="24"/>
        </w:rPr>
        <w:t xml:space="preserve">  </w:t>
      </w:r>
      <w:r w:rsidR="00DF3E03">
        <w:rPr>
          <w:rFonts w:ascii="Times New Roman" w:hAnsi="Times New Roman" w:cs="Times New Roman"/>
          <w:sz w:val="24"/>
          <w:szCs w:val="24"/>
        </w:rPr>
        <w:t xml:space="preserve">  </w:t>
      </w:r>
      <w:r w:rsidR="00DF3E03">
        <w:rPr>
          <w:rFonts w:ascii="Times New Roman" w:hAnsi="Times New Roman" w:cs="Times New Roman"/>
          <w:b/>
          <w:sz w:val="24"/>
          <w:szCs w:val="24"/>
        </w:rPr>
        <w:t>4.768,99</w:t>
      </w:r>
    </w:p>
    <w:p w:rsidR="004C0309" w:rsidRPr="00DE41CD" w:rsidRDefault="004C0309" w:rsidP="00AA6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došlo je </w:t>
      </w:r>
      <w:r w:rsidR="00AA6239" w:rsidRPr="00DE41CD">
        <w:rPr>
          <w:rFonts w:ascii="Times New Roman" w:hAnsi="Times New Roman"/>
          <w:sz w:val="24"/>
          <w:szCs w:val="24"/>
        </w:rPr>
        <w:t xml:space="preserve">sukladno otplatnom planu za financijski </w:t>
      </w:r>
      <w:proofErr w:type="spellStart"/>
      <w:r w:rsidR="00AA6239" w:rsidRPr="00DE41CD">
        <w:rPr>
          <w:rFonts w:ascii="Times New Roman" w:hAnsi="Times New Roman"/>
          <w:sz w:val="24"/>
          <w:szCs w:val="24"/>
        </w:rPr>
        <w:t>leasing</w:t>
      </w:r>
      <w:proofErr w:type="spellEnd"/>
      <w:r w:rsidR="00AA6239" w:rsidRPr="00DE41CD">
        <w:rPr>
          <w:rFonts w:ascii="Times New Roman" w:hAnsi="Times New Roman"/>
          <w:sz w:val="24"/>
          <w:szCs w:val="24"/>
        </w:rPr>
        <w:t xml:space="preserve"> 18 službenih automobila</w:t>
      </w:r>
      <w:r w:rsidR="00AA6239">
        <w:rPr>
          <w:rFonts w:ascii="Times New Roman" w:hAnsi="Times New Roman"/>
          <w:sz w:val="24"/>
          <w:szCs w:val="24"/>
        </w:rPr>
        <w:t xml:space="preserve"> u 2022. godini</w:t>
      </w:r>
      <w:r w:rsidR="007F2E87">
        <w:rPr>
          <w:rFonts w:ascii="Times New Roman" w:hAnsi="Times New Roman"/>
          <w:sz w:val="24"/>
          <w:szCs w:val="24"/>
        </w:rPr>
        <w:t>, a od veljače 2023. godine</w:t>
      </w:r>
      <w:r w:rsidR="00AA6239">
        <w:rPr>
          <w:rFonts w:ascii="Times New Roman" w:hAnsi="Times New Roman"/>
          <w:sz w:val="24"/>
          <w:szCs w:val="24"/>
        </w:rPr>
        <w:t xml:space="preserve"> za</w:t>
      </w:r>
      <w:r w:rsidR="007F2E87">
        <w:rPr>
          <w:rFonts w:ascii="Times New Roman" w:hAnsi="Times New Roman"/>
          <w:sz w:val="24"/>
          <w:szCs w:val="24"/>
        </w:rPr>
        <w:t xml:space="preserve"> 17</w:t>
      </w:r>
      <w:r w:rsidRPr="00DE41CD">
        <w:rPr>
          <w:rFonts w:ascii="Times New Roman" w:hAnsi="Times New Roman"/>
          <w:sz w:val="24"/>
          <w:szCs w:val="24"/>
        </w:rPr>
        <w:t xml:space="preserve"> službenih automobila</w:t>
      </w:r>
      <w:r w:rsidR="00AA6239">
        <w:rPr>
          <w:rFonts w:ascii="Times New Roman" w:hAnsi="Times New Roman"/>
          <w:sz w:val="24"/>
          <w:szCs w:val="24"/>
        </w:rPr>
        <w:t>.</w:t>
      </w:r>
    </w:p>
    <w:p w:rsidR="004C0309" w:rsidRPr="00DE41CD" w:rsidRDefault="004C0309" w:rsidP="004C0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B46" w:rsidRDefault="00237B46" w:rsidP="00CB6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7D" w:rsidRPr="00DE41CD" w:rsidRDefault="00972F7D" w:rsidP="00CB6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790" w:rsidRPr="00DE41CD" w:rsidRDefault="002E6991" w:rsidP="00A81A25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>Bankarske usluge i usluge platnog prometa</w:t>
      </w:r>
      <w:r w:rsidR="00C92790"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92790" w:rsidRPr="00DE41CD" w:rsidRDefault="00C92790" w:rsidP="00C92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790" w:rsidRPr="00DE41CD" w:rsidRDefault="00C92790" w:rsidP="00C92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u iznosu od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="00B01F1E" w:rsidRPr="00DE41CD">
        <w:rPr>
          <w:rFonts w:ascii="Times New Roman" w:hAnsi="Times New Roman" w:cs="Times New Roman"/>
          <w:sz w:val="24"/>
          <w:szCs w:val="24"/>
        </w:rPr>
        <w:tab/>
      </w:r>
      <w:r w:rsidR="00B01F1E" w:rsidRPr="00DE41CD">
        <w:rPr>
          <w:rFonts w:ascii="Times New Roman" w:hAnsi="Times New Roman" w:cs="Times New Roman"/>
          <w:sz w:val="24"/>
          <w:szCs w:val="24"/>
        </w:rPr>
        <w:tab/>
      </w:r>
      <w:r w:rsidR="00B01F1E" w:rsidRPr="00DE41CD">
        <w:rPr>
          <w:rFonts w:ascii="Times New Roman" w:hAnsi="Times New Roman" w:cs="Times New Roman"/>
          <w:sz w:val="24"/>
          <w:szCs w:val="24"/>
        </w:rPr>
        <w:tab/>
      </w:r>
      <w:r w:rsidR="00B01F1E" w:rsidRPr="00DE41CD">
        <w:rPr>
          <w:rFonts w:ascii="Times New Roman" w:hAnsi="Times New Roman" w:cs="Times New Roman"/>
          <w:sz w:val="24"/>
          <w:szCs w:val="24"/>
        </w:rPr>
        <w:tab/>
      </w:r>
      <w:r w:rsidR="00B01F1E" w:rsidRPr="00DE41CD">
        <w:rPr>
          <w:rFonts w:ascii="Times New Roman" w:hAnsi="Times New Roman" w:cs="Times New Roman"/>
          <w:sz w:val="24"/>
          <w:szCs w:val="24"/>
        </w:rPr>
        <w:tab/>
      </w:r>
      <w:r w:rsidR="00B01F1E" w:rsidRPr="00DE41CD">
        <w:rPr>
          <w:rFonts w:ascii="Times New Roman" w:hAnsi="Times New Roman" w:cs="Times New Roman"/>
          <w:sz w:val="24"/>
          <w:szCs w:val="24"/>
        </w:rPr>
        <w:tab/>
      </w:r>
      <w:r w:rsidR="00B01F1E" w:rsidRPr="00DE41CD">
        <w:rPr>
          <w:rFonts w:ascii="Times New Roman" w:hAnsi="Times New Roman" w:cs="Times New Roman"/>
          <w:sz w:val="24"/>
          <w:szCs w:val="24"/>
        </w:rPr>
        <w:tab/>
      </w:r>
      <w:r w:rsidR="00B01F1E" w:rsidRPr="00DE41CD">
        <w:rPr>
          <w:rFonts w:ascii="Times New Roman" w:hAnsi="Times New Roman" w:cs="Times New Roman"/>
          <w:sz w:val="24"/>
          <w:szCs w:val="24"/>
        </w:rPr>
        <w:tab/>
      </w:r>
      <w:r w:rsidR="00B01F1E" w:rsidRPr="00DE41CD">
        <w:rPr>
          <w:rFonts w:ascii="Times New Roman" w:hAnsi="Times New Roman" w:cs="Times New Roman"/>
          <w:sz w:val="24"/>
          <w:szCs w:val="24"/>
        </w:rPr>
        <w:tab/>
      </w:r>
      <w:r w:rsidR="00BD36F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36FC">
        <w:rPr>
          <w:rFonts w:ascii="Times New Roman" w:hAnsi="Times New Roman" w:cs="Times New Roman"/>
          <w:b/>
          <w:sz w:val="24"/>
          <w:szCs w:val="24"/>
        </w:rPr>
        <w:t>136,35</w:t>
      </w:r>
    </w:p>
    <w:p w:rsidR="007F2E87" w:rsidRPr="00BD36FC" w:rsidRDefault="001767E8" w:rsidP="00BD3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došlo je </w:t>
      </w:r>
      <w:r w:rsidR="00BD36FC">
        <w:rPr>
          <w:rFonts w:ascii="Times New Roman" w:hAnsi="Times New Roman"/>
          <w:sz w:val="24"/>
          <w:szCs w:val="24"/>
        </w:rPr>
        <w:t xml:space="preserve">zbog troškova </w:t>
      </w:r>
      <w:r w:rsidR="00275424">
        <w:rPr>
          <w:rFonts w:ascii="Times New Roman" w:hAnsi="Times New Roman"/>
          <w:sz w:val="24"/>
          <w:szCs w:val="24"/>
        </w:rPr>
        <w:t>naknade za uslugu bezgotovinskog plaćanja</w:t>
      </w:r>
      <w:r w:rsidR="007F2E87">
        <w:rPr>
          <w:rFonts w:ascii="Times New Roman" w:hAnsi="Times New Roman"/>
          <w:sz w:val="24"/>
          <w:szCs w:val="24"/>
        </w:rPr>
        <w:t xml:space="preserve"> u zastupničkom restoranu</w:t>
      </w:r>
      <w:r w:rsidR="00972F7D">
        <w:rPr>
          <w:rFonts w:ascii="Times New Roman" w:hAnsi="Times New Roman"/>
          <w:sz w:val="24"/>
          <w:szCs w:val="24"/>
        </w:rPr>
        <w:t xml:space="preserve"> </w:t>
      </w:r>
      <w:r w:rsidR="007F2E87">
        <w:rPr>
          <w:rFonts w:ascii="Times New Roman" w:hAnsi="Times New Roman"/>
          <w:sz w:val="24"/>
          <w:szCs w:val="24"/>
        </w:rPr>
        <w:t>Hrvatskoga sabora</w:t>
      </w:r>
      <w:r w:rsidR="00BD36FC">
        <w:rPr>
          <w:rFonts w:ascii="Times New Roman" w:hAnsi="Times New Roman"/>
          <w:sz w:val="24"/>
          <w:szCs w:val="24"/>
        </w:rPr>
        <w:t>.</w:t>
      </w:r>
    </w:p>
    <w:p w:rsidR="003C33C0" w:rsidRDefault="003C33C0" w:rsidP="009F640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0F77" w:rsidRPr="00DE41CD" w:rsidRDefault="00BB0F77" w:rsidP="009F640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73F1F" w:rsidRPr="00DE41CD" w:rsidRDefault="00373F1F" w:rsidP="009F640E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Zatezne kamate </w:t>
      </w:r>
    </w:p>
    <w:p w:rsidR="00373F1F" w:rsidRPr="00DE41CD" w:rsidRDefault="00373F1F" w:rsidP="009F640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DE41CD">
        <w:rPr>
          <w:rFonts w:ascii="Times New Roman" w:hAnsi="Times New Roman" w:cs="Times New Roman"/>
          <w:i/>
          <w:sz w:val="24"/>
          <w:szCs w:val="24"/>
        </w:rPr>
        <w:tab/>
      </w:r>
    </w:p>
    <w:p w:rsidR="00373F1F" w:rsidRPr="00DE41CD" w:rsidRDefault="00373F1F" w:rsidP="009F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u iznosu od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="009F640E" w:rsidRPr="00DE41CD">
        <w:rPr>
          <w:rFonts w:ascii="Times New Roman" w:hAnsi="Times New Roman" w:cs="Times New Roman"/>
          <w:sz w:val="24"/>
          <w:szCs w:val="24"/>
        </w:rPr>
        <w:tab/>
      </w:r>
      <w:r w:rsidR="009F640E" w:rsidRPr="00DE41CD">
        <w:rPr>
          <w:rFonts w:ascii="Times New Roman" w:hAnsi="Times New Roman" w:cs="Times New Roman"/>
          <w:sz w:val="24"/>
          <w:szCs w:val="24"/>
        </w:rPr>
        <w:tab/>
      </w:r>
      <w:r w:rsidR="009F640E" w:rsidRPr="00DE41CD">
        <w:rPr>
          <w:rFonts w:ascii="Times New Roman" w:hAnsi="Times New Roman" w:cs="Times New Roman"/>
          <w:sz w:val="24"/>
          <w:szCs w:val="24"/>
        </w:rPr>
        <w:tab/>
      </w:r>
      <w:r w:rsidR="009F640E" w:rsidRPr="00DE41CD">
        <w:rPr>
          <w:rFonts w:ascii="Times New Roman" w:hAnsi="Times New Roman" w:cs="Times New Roman"/>
          <w:sz w:val="24"/>
          <w:szCs w:val="24"/>
        </w:rPr>
        <w:tab/>
      </w:r>
      <w:r w:rsidR="009F640E" w:rsidRPr="00DE41CD">
        <w:rPr>
          <w:rFonts w:ascii="Times New Roman" w:hAnsi="Times New Roman" w:cs="Times New Roman"/>
          <w:sz w:val="24"/>
          <w:szCs w:val="24"/>
        </w:rPr>
        <w:tab/>
      </w:r>
      <w:r w:rsidR="009F640E" w:rsidRPr="00DE41CD">
        <w:rPr>
          <w:rFonts w:ascii="Times New Roman" w:hAnsi="Times New Roman" w:cs="Times New Roman"/>
          <w:sz w:val="24"/>
          <w:szCs w:val="24"/>
        </w:rPr>
        <w:tab/>
      </w:r>
      <w:r w:rsidR="009F640E" w:rsidRPr="00DE41CD">
        <w:rPr>
          <w:rFonts w:ascii="Times New Roman" w:hAnsi="Times New Roman" w:cs="Times New Roman"/>
          <w:sz w:val="24"/>
          <w:szCs w:val="24"/>
        </w:rPr>
        <w:tab/>
      </w:r>
      <w:r w:rsidR="009F640E" w:rsidRPr="00DE41CD">
        <w:rPr>
          <w:rFonts w:ascii="Times New Roman" w:hAnsi="Times New Roman" w:cs="Times New Roman"/>
          <w:sz w:val="24"/>
          <w:szCs w:val="24"/>
        </w:rPr>
        <w:tab/>
      </w:r>
      <w:r w:rsidR="009F640E" w:rsidRPr="00DE41C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63C9C" w:rsidRPr="00DE41CD">
        <w:rPr>
          <w:rFonts w:ascii="Times New Roman" w:hAnsi="Times New Roman" w:cs="Times New Roman"/>
          <w:sz w:val="24"/>
          <w:szCs w:val="24"/>
        </w:rPr>
        <w:t xml:space="preserve">       </w:t>
      </w:r>
      <w:r w:rsidR="00BD36FC">
        <w:rPr>
          <w:rFonts w:ascii="Times New Roman" w:hAnsi="Times New Roman" w:cs="Times New Roman"/>
          <w:b/>
          <w:sz w:val="24"/>
          <w:szCs w:val="24"/>
        </w:rPr>
        <w:t>84,36</w:t>
      </w:r>
    </w:p>
    <w:p w:rsidR="00B3426D" w:rsidRPr="00DE41CD" w:rsidRDefault="00373F1F" w:rsidP="00BD3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="00BD36FC">
        <w:rPr>
          <w:rFonts w:ascii="Times New Roman" w:hAnsi="Times New Roman" w:cs="Times New Roman"/>
          <w:sz w:val="24"/>
          <w:szCs w:val="24"/>
        </w:rPr>
        <w:t xml:space="preserve">došlo je zbog izostanka </w:t>
      </w:r>
      <w:r w:rsidR="00F35342">
        <w:rPr>
          <w:rFonts w:ascii="Times New Roman" w:hAnsi="Times New Roman" w:cs="Times New Roman"/>
          <w:sz w:val="24"/>
          <w:szCs w:val="24"/>
        </w:rPr>
        <w:t xml:space="preserve">pravovremenog </w:t>
      </w:r>
      <w:r w:rsidR="006B0539">
        <w:rPr>
          <w:rFonts w:ascii="Times New Roman" w:hAnsi="Times New Roman" w:cs="Times New Roman"/>
          <w:sz w:val="24"/>
          <w:szCs w:val="24"/>
        </w:rPr>
        <w:t>plaćanja</w:t>
      </w:r>
      <w:r w:rsidR="00B96555" w:rsidRPr="00DE41CD">
        <w:rPr>
          <w:rFonts w:ascii="Times New Roman" w:hAnsi="Times New Roman" w:cs="Times New Roman"/>
          <w:sz w:val="24"/>
          <w:szCs w:val="24"/>
        </w:rPr>
        <w:t xml:space="preserve"> kamata</w:t>
      </w:r>
      <w:r w:rsidR="00830D7A" w:rsidRPr="00DE41CD">
        <w:rPr>
          <w:rFonts w:ascii="Times New Roman" w:hAnsi="Times New Roman" w:cs="Times New Roman"/>
          <w:sz w:val="24"/>
          <w:szCs w:val="24"/>
        </w:rPr>
        <w:t xml:space="preserve"> </w:t>
      </w:r>
      <w:r w:rsidR="006B0539">
        <w:rPr>
          <w:rFonts w:ascii="Times New Roman" w:hAnsi="Times New Roman" w:cs="Times New Roman"/>
          <w:sz w:val="24"/>
          <w:szCs w:val="24"/>
        </w:rPr>
        <w:t>za režijske troškove</w:t>
      </w:r>
      <w:r w:rsidR="00BD36FC">
        <w:rPr>
          <w:rFonts w:ascii="Times New Roman" w:hAnsi="Times New Roman" w:cs="Times New Roman"/>
          <w:sz w:val="24"/>
          <w:szCs w:val="24"/>
        </w:rPr>
        <w:t>.</w:t>
      </w:r>
    </w:p>
    <w:p w:rsidR="004C0309" w:rsidRDefault="004C0309" w:rsidP="00B1778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0F77" w:rsidRDefault="00BB0F77" w:rsidP="00B1778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B0539" w:rsidRPr="00DE41CD" w:rsidRDefault="006B0539" w:rsidP="006B0539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Naknade građanima i kućanstvima u novcu</w:t>
      </w:r>
    </w:p>
    <w:p w:rsidR="006B0539" w:rsidRPr="00DE41CD" w:rsidRDefault="006B0539" w:rsidP="006B0539">
      <w:pPr>
        <w:pStyle w:val="Odlomakpopisa"/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DE41CD">
        <w:rPr>
          <w:rFonts w:ascii="Times New Roman" w:hAnsi="Times New Roman" w:cs="Times New Roman"/>
          <w:i/>
          <w:sz w:val="24"/>
          <w:szCs w:val="24"/>
        </w:rPr>
        <w:tab/>
      </w:r>
    </w:p>
    <w:p w:rsidR="006B0539" w:rsidRPr="00DE41CD" w:rsidRDefault="006B0539" w:rsidP="006B0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u iznosu od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="00F666B4">
        <w:rPr>
          <w:rFonts w:ascii="Times New Roman" w:hAnsi="Times New Roman" w:cs="Times New Roman"/>
          <w:sz w:val="24"/>
          <w:szCs w:val="24"/>
        </w:rPr>
        <w:t xml:space="preserve">       </w:t>
      </w:r>
      <w:r w:rsidR="00F666B4">
        <w:rPr>
          <w:rFonts w:ascii="Times New Roman" w:hAnsi="Times New Roman" w:cs="Times New Roman"/>
          <w:b/>
          <w:sz w:val="24"/>
          <w:szCs w:val="24"/>
        </w:rPr>
        <w:t>7.168,56</w:t>
      </w:r>
    </w:p>
    <w:p w:rsidR="00DE41CD" w:rsidRDefault="00F666B4" w:rsidP="00F66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ACD">
        <w:rPr>
          <w:rFonts w:ascii="Times New Roman" w:hAnsi="Times New Roman"/>
          <w:sz w:val="24"/>
          <w:szCs w:val="24"/>
        </w:rPr>
        <w:t xml:space="preserve">do odstupanja od ostvarenja u izvještajnom razdoblju prethodne godine došlo je zbog </w:t>
      </w:r>
      <w:r>
        <w:rPr>
          <w:rFonts w:ascii="Times New Roman" w:hAnsi="Times New Roman"/>
          <w:sz w:val="24"/>
          <w:szCs w:val="24"/>
        </w:rPr>
        <w:t xml:space="preserve">izdataka za </w:t>
      </w:r>
      <w:r w:rsidRPr="00621ACD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kolarine</w:t>
      </w:r>
      <w:r w:rsidRPr="00621A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preddiplomskog i postdiplomskog studija zaposlenika Ureda.</w:t>
      </w:r>
    </w:p>
    <w:p w:rsidR="00F666B4" w:rsidRPr="00DE41CD" w:rsidRDefault="00F666B4" w:rsidP="00F66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B3B" w:rsidRDefault="00887B3B" w:rsidP="00B17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6B4" w:rsidRPr="00F666B4" w:rsidRDefault="00F666B4" w:rsidP="00F666B4">
      <w:pPr>
        <w:pStyle w:val="Odlomakpopisa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6B4">
        <w:rPr>
          <w:rFonts w:ascii="Times New Roman" w:hAnsi="Times New Roman" w:cs="Times New Roman"/>
          <w:b/>
          <w:sz w:val="24"/>
          <w:szCs w:val="24"/>
          <w:u w:val="single"/>
        </w:rPr>
        <w:t>Ostale kazne</w:t>
      </w:r>
    </w:p>
    <w:p w:rsidR="00BB0F77" w:rsidRDefault="00BB0F77" w:rsidP="00B17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6B4" w:rsidRPr="00DE41CD" w:rsidRDefault="00F666B4" w:rsidP="00F6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u iznosu od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130,00</w:t>
      </w:r>
    </w:p>
    <w:p w:rsidR="00F666B4" w:rsidRDefault="00F666B4" w:rsidP="00F66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ACD">
        <w:rPr>
          <w:rFonts w:ascii="Times New Roman" w:hAnsi="Times New Roman"/>
          <w:sz w:val="24"/>
          <w:szCs w:val="24"/>
        </w:rPr>
        <w:t>do odstupanja od ostvarenja u izvještajnom razdoblju prethodne godine došlo je zbog</w:t>
      </w:r>
      <w:r>
        <w:rPr>
          <w:rFonts w:ascii="Times New Roman" w:hAnsi="Times New Roman"/>
          <w:sz w:val="24"/>
          <w:szCs w:val="24"/>
        </w:rPr>
        <w:t xml:space="preserve"> podmirenja troškova </w:t>
      </w:r>
      <w:r w:rsidR="00BF2F7B">
        <w:rPr>
          <w:rFonts w:ascii="Times New Roman" w:hAnsi="Times New Roman"/>
          <w:sz w:val="24"/>
          <w:szCs w:val="24"/>
        </w:rPr>
        <w:t xml:space="preserve">kazne za </w:t>
      </w:r>
      <w:r>
        <w:rPr>
          <w:rFonts w:ascii="Times New Roman" w:hAnsi="Times New Roman"/>
          <w:sz w:val="24"/>
          <w:szCs w:val="24"/>
        </w:rPr>
        <w:t xml:space="preserve">komunalne </w:t>
      </w:r>
      <w:r w:rsidR="00BF2F7B">
        <w:rPr>
          <w:rFonts w:ascii="Times New Roman" w:hAnsi="Times New Roman"/>
          <w:sz w:val="24"/>
          <w:szCs w:val="24"/>
        </w:rPr>
        <w:t xml:space="preserve">usluge </w:t>
      </w:r>
      <w:r>
        <w:rPr>
          <w:rFonts w:ascii="Times New Roman" w:hAnsi="Times New Roman"/>
          <w:sz w:val="24"/>
          <w:szCs w:val="24"/>
        </w:rPr>
        <w:t>zbog nerazvrstavanja otpada.</w:t>
      </w:r>
    </w:p>
    <w:p w:rsidR="00F666B4" w:rsidRDefault="00F666B4" w:rsidP="00B17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6B4" w:rsidRDefault="00F666B4" w:rsidP="00B17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E33" w:rsidRPr="00811E33" w:rsidRDefault="00811E33" w:rsidP="00811E33">
      <w:pPr>
        <w:pStyle w:val="Odlomakpopisa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1E33">
        <w:rPr>
          <w:rFonts w:ascii="Times New Roman" w:hAnsi="Times New Roman" w:cs="Times New Roman"/>
          <w:b/>
          <w:sz w:val="24"/>
          <w:szCs w:val="24"/>
          <w:u w:val="single"/>
        </w:rPr>
        <w:t>Licence</w:t>
      </w:r>
    </w:p>
    <w:p w:rsidR="00811E33" w:rsidRDefault="00811E33" w:rsidP="00B17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E33" w:rsidRPr="00DE41CD" w:rsidRDefault="00811E33" w:rsidP="00811E33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0,00</w:t>
      </w:r>
    </w:p>
    <w:p w:rsidR="00811E33" w:rsidRPr="00DE41CD" w:rsidRDefault="00811E33" w:rsidP="00811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trošak 2022. godine 9.850,13 eura</w:t>
      </w:r>
    </w:p>
    <w:p w:rsidR="00B96555" w:rsidRPr="00811E33" w:rsidRDefault="00811E33" w:rsidP="00811E33">
      <w:pPr>
        <w:jc w:val="both"/>
        <w:rPr>
          <w:rFonts w:ascii="Times New Roman" w:hAnsi="Times New Roman" w:cs="Times New Roman"/>
        </w:rPr>
      </w:pPr>
      <w:r w:rsidRPr="00444BD4">
        <w:rPr>
          <w:rFonts w:ascii="Times New Roman" w:hAnsi="Times New Roman" w:cs="Times New Roman"/>
        </w:rPr>
        <w:t>podmireni troškovi Microsoft licenci koje su u 2023. godini knjiženi na stavci zakupnina (licence) po preporuci Državnog ureda za reviziju.</w:t>
      </w:r>
    </w:p>
    <w:p w:rsidR="000D594A" w:rsidRPr="00DE41CD" w:rsidRDefault="000D594A" w:rsidP="00712DC5">
      <w:pPr>
        <w:pStyle w:val="Odlomakpopisa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Oprema za održavanje i zaštitu </w:t>
      </w:r>
    </w:p>
    <w:p w:rsidR="000D594A" w:rsidRPr="00DE41CD" w:rsidRDefault="000D594A" w:rsidP="000D5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94A" w:rsidRPr="00DE41CD" w:rsidRDefault="000D594A" w:rsidP="000D5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u iznosu od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D4235">
        <w:rPr>
          <w:rFonts w:ascii="Times New Roman" w:hAnsi="Times New Roman" w:cs="Times New Roman"/>
          <w:sz w:val="24"/>
          <w:szCs w:val="24"/>
        </w:rPr>
        <w:t xml:space="preserve">     </w:t>
      </w:r>
      <w:r w:rsidR="00FD4235">
        <w:rPr>
          <w:rFonts w:ascii="Times New Roman" w:hAnsi="Times New Roman" w:cs="Times New Roman"/>
          <w:b/>
          <w:sz w:val="24"/>
          <w:szCs w:val="24"/>
        </w:rPr>
        <w:t>581,75</w:t>
      </w:r>
    </w:p>
    <w:p w:rsidR="00811E33" w:rsidRPr="00DE41CD" w:rsidRDefault="00EA6CC4" w:rsidP="00811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došlo je zbog </w:t>
      </w:r>
      <w:r w:rsidR="00811E33" w:rsidRPr="00DE41CD">
        <w:rPr>
          <w:rFonts w:ascii="Times New Roman" w:hAnsi="Times New Roman" w:cs="Times New Roman"/>
          <w:sz w:val="24"/>
          <w:szCs w:val="24"/>
        </w:rPr>
        <w:t xml:space="preserve">nabave klima uređaja za arhivu u </w:t>
      </w:r>
      <w:proofErr w:type="spellStart"/>
      <w:r w:rsidR="00811E33" w:rsidRPr="00DE41CD">
        <w:rPr>
          <w:rFonts w:ascii="Times New Roman" w:hAnsi="Times New Roman" w:cs="Times New Roman"/>
          <w:sz w:val="24"/>
          <w:szCs w:val="24"/>
        </w:rPr>
        <w:t>Mesničkoj</w:t>
      </w:r>
      <w:proofErr w:type="spellEnd"/>
      <w:r w:rsidR="00811E33" w:rsidRPr="00DE41CD">
        <w:rPr>
          <w:rFonts w:ascii="Times New Roman" w:hAnsi="Times New Roman" w:cs="Times New Roman"/>
          <w:sz w:val="24"/>
          <w:szCs w:val="24"/>
        </w:rPr>
        <w:t>, nabave vi</w:t>
      </w:r>
      <w:r w:rsidR="00811E33">
        <w:rPr>
          <w:rFonts w:ascii="Times New Roman" w:hAnsi="Times New Roman" w:cs="Times New Roman"/>
          <w:sz w:val="24"/>
          <w:szCs w:val="24"/>
        </w:rPr>
        <w:t xml:space="preserve">sokotlačnog perača za domara te </w:t>
      </w:r>
      <w:proofErr w:type="spellStart"/>
      <w:r w:rsidR="00811E33" w:rsidRPr="00DE41CD">
        <w:rPr>
          <w:rFonts w:ascii="Times New Roman" w:hAnsi="Times New Roman" w:cs="Times New Roman"/>
          <w:sz w:val="24"/>
          <w:szCs w:val="24"/>
        </w:rPr>
        <w:t>plinodetekcijskog</w:t>
      </w:r>
      <w:proofErr w:type="spellEnd"/>
      <w:r w:rsidR="00811E33" w:rsidRPr="00DE41CD">
        <w:rPr>
          <w:rFonts w:ascii="Times New Roman" w:hAnsi="Times New Roman" w:cs="Times New Roman"/>
          <w:sz w:val="24"/>
          <w:szCs w:val="24"/>
        </w:rPr>
        <w:t xml:space="preserve"> sustava</w:t>
      </w:r>
      <w:r w:rsidR="00811E33">
        <w:rPr>
          <w:rFonts w:ascii="Times New Roman" w:hAnsi="Times New Roman" w:cs="Times New Roman"/>
          <w:sz w:val="24"/>
          <w:szCs w:val="24"/>
        </w:rPr>
        <w:t xml:space="preserve"> u 2022. godine.</w:t>
      </w:r>
    </w:p>
    <w:p w:rsidR="000D594A" w:rsidRDefault="000D594A" w:rsidP="00811E3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0F77" w:rsidRPr="00DE41CD" w:rsidRDefault="00BB0F77" w:rsidP="00906ED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63C02" w:rsidRPr="00DE41CD" w:rsidRDefault="00563C02" w:rsidP="00906ED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733CE" w:rsidRPr="00DE41CD" w:rsidRDefault="00A733CE" w:rsidP="00712DC5">
      <w:pPr>
        <w:pStyle w:val="Odlomakpopisa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Uređaji, strojevi i oprema za ostale namjene </w:t>
      </w:r>
    </w:p>
    <w:p w:rsidR="00A733CE" w:rsidRPr="00DE41CD" w:rsidRDefault="00A733CE" w:rsidP="003B2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3CE" w:rsidRPr="00DE41CD" w:rsidRDefault="003B22F4" w:rsidP="00A7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u iznosu od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="003A3800">
        <w:rPr>
          <w:rFonts w:ascii="Times New Roman" w:hAnsi="Times New Roman" w:cs="Times New Roman"/>
          <w:sz w:val="24"/>
          <w:szCs w:val="24"/>
        </w:rPr>
        <w:t xml:space="preserve">       </w:t>
      </w:r>
      <w:r w:rsidR="00AD237C">
        <w:rPr>
          <w:rFonts w:ascii="Times New Roman" w:hAnsi="Times New Roman" w:cs="Times New Roman"/>
          <w:b/>
          <w:sz w:val="24"/>
          <w:szCs w:val="24"/>
        </w:rPr>
        <w:t>3.725,88</w:t>
      </w:r>
    </w:p>
    <w:p w:rsidR="005846AD" w:rsidRDefault="00A733CE" w:rsidP="00AD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="00C20986" w:rsidRPr="003B22F4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AD237C" w:rsidRPr="00DE41CD">
        <w:rPr>
          <w:rFonts w:ascii="Times New Roman" w:hAnsi="Times New Roman" w:cs="Times New Roman"/>
          <w:sz w:val="24"/>
          <w:szCs w:val="24"/>
        </w:rPr>
        <w:t xml:space="preserve">strojeva za pranje čaša i omekšivača vode, štednjaka, rashladnog ormara, zamrzivača, postolja za </w:t>
      </w:r>
      <w:proofErr w:type="spellStart"/>
      <w:r w:rsidR="00AD237C" w:rsidRPr="00DE41CD">
        <w:rPr>
          <w:rFonts w:ascii="Times New Roman" w:hAnsi="Times New Roman" w:cs="Times New Roman"/>
          <w:sz w:val="24"/>
          <w:szCs w:val="24"/>
        </w:rPr>
        <w:t>šoker</w:t>
      </w:r>
      <w:proofErr w:type="spellEnd"/>
      <w:r w:rsidR="00AD237C" w:rsidRPr="00DE41CD">
        <w:rPr>
          <w:rFonts w:ascii="Times New Roman" w:hAnsi="Times New Roman" w:cs="Times New Roman"/>
          <w:sz w:val="24"/>
          <w:szCs w:val="24"/>
        </w:rPr>
        <w:t xml:space="preserve">, podnice, </w:t>
      </w:r>
      <w:proofErr w:type="spellStart"/>
      <w:r w:rsidR="00AD237C" w:rsidRPr="00DE41CD">
        <w:rPr>
          <w:rFonts w:ascii="Times New Roman" w:hAnsi="Times New Roman" w:cs="Times New Roman"/>
          <w:sz w:val="24"/>
          <w:szCs w:val="24"/>
        </w:rPr>
        <w:t>štapnog</w:t>
      </w:r>
      <w:proofErr w:type="spellEnd"/>
      <w:r w:rsidR="00AD237C" w:rsidRPr="00DE41CD">
        <w:rPr>
          <w:rFonts w:ascii="Times New Roman" w:hAnsi="Times New Roman" w:cs="Times New Roman"/>
          <w:sz w:val="24"/>
          <w:szCs w:val="24"/>
        </w:rPr>
        <w:t xml:space="preserve"> miksera i </w:t>
      </w:r>
      <w:proofErr w:type="spellStart"/>
      <w:r w:rsidR="00AD237C" w:rsidRPr="00DE41CD">
        <w:rPr>
          <w:rFonts w:ascii="Times New Roman" w:hAnsi="Times New Roman" w:cs="Times New Roman"/>
          <w:sz w:val="24"/>
          <w:szCs w:val="24"/>
        </w:rPr>
        <w:t>cuttera</w:t>
      </w:r>
      <w:proofErr w:type="spellEnd"/>
      <w:r w:rsidR="00AD237C" w:rsidRPr="00DE41CD">
        <w:rPr>
          <w:rFonts w:ascii="Times New Roman" w:hAnsi="Times New Roman" w:cs="Times New Roman"/>
          <w:sz w:val="24"/>
          <w:szCs w:val="24"/>
        </w:rPr>
        <w:t xml:space="preserve"> za potrebe ugostiteljstva</w:t>
      </w:r>
      <w:r w:rsidR="00AD237C">
        <w:rPr>
          <w:rFonts w:ascii="Times New Roman" w:hAnsi="Times New Roman" w:cs="Times New Roman"/>
          <w:sz w:val="24"/>
          <w:szCs w:val="24"/>
        </w:rPr>
        <w:t xml:space="preserve"> u 2022. godini.</w:t>
      </w:r>
    </w:p>
    <w:p w:rsidR="00EB26F0" w:rsidRDefault="00EB26F0" w:rsidP="00584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6F0" w:rsidRPr="00DE41CD" w:rsidRDefault="00EB26F0" w:rsidP="00584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6AD" w:rsidRPr="00DE41CD" w:rsidRDefault="000620F5" w:rsidP="00712DC5">
      <w:pPr>
        <w:pStyle w:val="Odlomakpopisa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Prijevozna sredstva u cestovnom prometu</w:t>
      </w:r>
    </w:p>
    <w:p w:rsidR="005846AD" w:rsidRPr="00DE41CD" w:rsidRDefault="005846AD" w:rsidP="005846AD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46AD" w:rsidRPr="00DE41CD" w:rsidRDefault="005846AD" w:rsidP="005846AD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="00AD237C">
        <w:rPr>
          <w:rFonts w:ascii="Times New Roman" w:hAnsi="Times New Roman" w:cs="Times New Roman"/>
          <w:sz w:val="24"/>
          <w:szCs w:val="24"/>
        </w:rPr>
        <w:t xml:space="preserve">     </w:t>
      </w:r>
      <w:r w:rsidR="00AD237C">
        <w:rPr>
          <w:rFonts w:ascii="Times New Roman" w:hAnsi="Times New Roman" w:cs="Times New Roman"/>
          <w:b/>
          <w:sz w:val="24"/>
          <w:szCs w:val="24"/>
        </w:rPr>
        <w:t>29.812,67</w:t>
      </w:r>
    </w:p>
    <w:p w:rsidR="000620F5" w:rsidRPr="00BD025D" w:rsidRDefault="00AD237C" w:rsidP="00AD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Pr="003B22F4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0620F5" w:rsidRPr="00BD025D">
        <w:rPr>
          <w:rFonts w:ascii="Times New Roman" w:hAnsi="Times New Roman" w:cs="Times New Roman"/>
          <w:sz w:val="24"/>
          <w:szCs w:val="24"/>
        </w:rPr>
        <w:t xml:space="preserve">nabave </w:t>
      </w:r>
      <w:r w:rsidR="00A772C2">
        <w:rPr>
          <w:rFonts w:ascii="Times New Roman" w:hAnsi="Times New Roman" w:cs="Times New Roman"/>
          <w:sz w:val="24"/>
          <w:szCs w:val="24"/>
        </w:rPr>
        <w:t xml:space="preserve">osobnog vozila Škoda </w:t>
      </w:r>
      <w:proofErr w:type="spellStart"/>
      <w:r>
        <w:rPr>
          <w:rFonts w:ascii="Times New Roman" w:hAnsi="Times New Roman" w:cs="Times New Roman"/>
          <w:sz w:val="24"/>
          <w:szCs w:val="24"/>
        </w:rPr>
        <w:t>Octavia</w:t>
      </w:r>
      <w:proofErr w:type="spellEnd"/>
      <w:r w:rsidR="00712DC5">
        <w:rPr>
          <w:rFonts w:ascii="Times New Roman" w:hAnsi="Times New Roman" w:cs="Times New Roman"/>
          <w:sz w:val="24"/>
          <w:szCs w:val="24"/>
        </w:rPr>
        <w:t xml:space="preserve"> za službene svrhe</w:t>
      </w:r>
      <w:r>
        <w:rPr>
          <w:rFonts w:ascii="Times New Roman" w:hAnsi="Times New Roman" w:cs="Times New Roman"/>
          <w:sz w:val="24"/>
          <w:szCs w:val="24"/>
        </w:rPr>
        <w:t xml:space="preserve"> sa ciljem obavljanja redovite djelatnosti.</w:t>
      </w:r>
    </w:p>
    <w:p w:rsidR="005846AD" w:rsidRPr="00AD237C" w:rsidRDefault="005846AD" w:rsidP="005846AD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7D36" w:rsidRPr="00AD237C" w:rsidRDefault="00AD237C" w:rsidP="00AD237C">
      <w:pPr>
        <w:pStyle w:val="Odlomakpopisa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237C">
        <w:rPr>
          <w:rFonts w:ascii="Times New Roman" w:hAnsi="Times New Roman" w:cs="Times New Roman"/>
          <w:b/>
          <w:sz w:val="24"/>
          <w:szCs w:val="24"/>
          <w:u w:val="single"/>
        </w:rPr>
        <w:t>Ulaganja u računalne programe</w:t>
      </w:r>
    </w:p>
    <w:p w:rsidR="003D6C2B" w:rsidRDefault="003D6C2B" w:rsidP="0006425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4326" w:rsidRPr="00DE41CD" w:rsidRDefault="00FC4326" w:rsidP="00FC4326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77.312,50</w:t>
      </w:r>
    </w:p>
    <w:p w:rsidR="00AD237C" w:rsidRDefault="00FC4326" w:rsidP="00FC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Pr="003B22F4">
        <w:rPr>
          <w:rFonts w:ascii="Times New Roman" w:hAnsi="Times New Roman" w:cs="Times New Roman"/>
          <w:sz w:val="24"/>
          <w:szCs w:val="24"/>
        </w:rPr>
        <w:t>došlo je zbog</w:t>
      </w:r>
      <w:r>
        <w:rPr>
          <w:rFonts w:ascii="Times New Roman" w:hAnsi="Times New Roman" w:cs="Times New Roman"/>
          <w:sz w:val="24"/>
          <w:szCs w:val="24"/>
        </w:rPr>
        <w:t xml:space="preserve"> nado</w:t>
      </w:r>
      <w:r w:rsidR="00687918">
        <w:rPr>
          <w:rFonts w:ascii="Times New Roman" w:hAnsi="Times New Roman" w:cs="Times New Roman"/>
          <w:sz w:val="24"/>
          <w:szCs w:val="24"/>
        </w:rPr>
        <w:t>gradnje informacijskog sustava elektroničkog uredskog poslovanja</w:t>
      </w:r>
    </w:p>
    <w:p w:rsidR="00AD237C" w:rsidRDefault="00AD237C" w:rsidP="0006425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D237C" w:rsidRDefault="00AD237C" w:rsidP="0006425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63693" w:rsidRPr="00DE41CD" w:rsidRDefault="00063693" w:rsidP="00063693">
      <w:pPr>
        <w:pStyle w:val="Odlomakpopisa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Dodatna ulaganja na građevinskim objektima</w:t>
      </w:r>
    </w:p>
    <w:p w:rsidR="00063693" w:rsidRPr="00DE41CD" w:rsidRDefault="00063693" w:rsidP="00063693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3693" w:rsidRPr="00DE41CD" w:rsidRDefault="00063693" w:rsidP="00063693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="003F0CB6">
        <w:rPr>
          <w:rFonts w:ascii="Times New Roman" w:hAnsi="Times New Roman" w:cs="Times New Roman"/>
          <w:b/>
          <w:sz w:val="24"/>
          <w:szCs w:val="24"/>
        </w:rPr>
        <w:t>3.353.466,62</w:t>
      </w:r>
    </w:p>
    <w:p w:rsidR="00063693" w:rsidRPr="00DE41CD" w:rsidRDefault="00063693" w:rsidP="003F0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="003F0CB6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 xml:space="preserve">građevinskih radova te stručnog nadzora i koordiniranja konstrukcijske i cjelovite obnove palače </w:t>
      </w:r>
      <w:proofErr w:type="spellStart"/>
      <w:r>
        <w:rPr>
          <w:rFonts w:ascii="Times New Roman" w:hAnsi="Times New Roman" w:cs="Times New Roman"/>
          <w:sz w:val="24"/>
          <w:szCs w:val="24"/>
        </w:rPr>
        <w:t>Bužan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Opatičkoj 8</w:t>
      </w:r>
      <w:r w:rsidR="003F0CB6">
        <w:rPr>
          <w:rFonts w:ascii="Times New Roman" w:hAnsi="Times New Roman" w:cs="Times New Roman"/>
          <w:sz w:val="24"/>
          <w:szCs w:val="24"/>
        </w:rPr>
        <w:t>.</w:t>
      </w:r>
      <w:r w:rsidRPr="00DE41CD">
        <w:rPr>
          <w:rFonts w:ascii="Times New Roman" w:hAnsi="Times New Roman" w:cs="Times New Roman"/>
          <w:sz w:val="24"/>
          <w:szCs w:val="24"/>
        </w:rPr>
        <w:tab/>
      </w:r>
    </w:p>
    <w:p w:rsidR="00063693" w:rsidRDefault="00063693" w:rsidP="0006425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C635A" w:rsidRDefault="003C635A" w:rsidP="0006425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87918" w:rsidRDefault="00687918" w:rsidP="0006425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87918" w:rsidRDefault="00687918" w:rsidP="0006425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87918" w:rsidRDefault="00687918" w:rsidP="0006425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87918" w:rsidRDefault="00687918" w:rsidP="0006425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580B" w:rsidRPr="002463C0" w:rsidRDefault="00F4580B" w:rsidP="00F4580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3C0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BILANCU</w:t>
      </w:r>
    </w:p>
    <w:p w:rsidR="00F4580B" w:rsidRPr="002463C0" w:rsidRDefault="00F4580B" w:rsidP="00F4580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2463C0">
        <w:rPr>
          <w:rFonts w:ascii="Times New Roman" w:hAnsi="Times New Roman" w:cs="Times New Roman"/>
          <w:b/>
          <w:sz w:val="24"/>
          <w:szCs w:val="24"/>
          <w:u w:val="single"/>
        </w:rPr>
        <w:t>A RAZDOBLJE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OD I-XII  MJESEC</w:t>
      </w:r>
      <w:r w:rsidR="009B59FB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F4580B" w:rsidRDefault="00F4580B" w:rsidP="00F4580B">
      <w:pPr>
        <w:rPr>
          <w:b/>
          <w:i/>
        </w:rPr>
      </w:pPr>
    </w:p>
    <w:p w:rsidR="009B59FB" w:rsidRPr="001B5E09" w:rsidRDefault="009B59FB" w:rsidP="00F30AD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1B5E09">
        <w:rPr>
          <w:rFonts w:ascii="Times New Roman" w:hAnsi="Times New Roman"/>
          <w:sz w:val="24"/>
          <w:szCs w:val="24"/>
        </w:rPr>
        <w:t xml:space="preserve">Stanje Imovine  na dan 1. siječnja 2023. godine  u odnosu na 31.12.2022. godine </w:t>
      </w:r>
      <w:r w:rsidR="00F30AD9"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24"/>
          <w:szCs w:val="24"/>
        </w:rPr>
        <w:t xml:space="preserve">51.333.999,05 </w:t>
      </w:r>
      <w:r>
        <w:rPr>
          <w:rFonts w:ascii="Times New Roman" w:hAnsi="Times New Roman"/>
          <w:sz w:val="24"/>
          <w:szCs w:val="24"/>
        </w:rPr>
        <w:t>kn</w:t>
      </w:r>
      <w:r w:rsidRPr="001B5E09">
        <w:rPr>
          <w:rFonts w:ascii="Times New Roman" w:hAnsi="Times New Roman"/>
          <w:sz w:val="24"/>
          <w:szCs w:val="24"/>
        </w:rPr>
        <w:t xml:space="preserve"> )  razlikuje se za 0,0</w:t>
      </w:r>
      <w:r>
        <w:rPr>
          <w:rFonts w:ascii="Times New Roman" w:hAnsi="Times New Roman"/>
          <w:sz w:val="24"/>
          <w:szCs w:val="24"/>
        </w:rPr>
        <w:t>3</w:t>
      </w:r>
      <w:r w:rsidRPr="001B5E09">
        <w:rPr>
          <w:rFonts w:ascii="Times New Roman" w:hAnsi="Times New Roman"/>
          <w:sz w:val="24"/>
          <w:szCs w:val="24"/>
        </w:rPr>
        <w:t xml:space="preserve"> cent</w:t>
      </w:r>
      <w:r>
        <w:rPr>
          <w:rFonts w:ascii="Times New Roman" w:hAnsi="Times New Roman"/>
          <w:sz w:val="24"/>
          <w:szCs w:val="24"/>
        </w:rPr>
        <w:t>a</w:t>
      </w:r>
      <w:r w:rsidRPr="001B5E09">
        <w:rPr>
          <w:rFonts w:ascii="Times New Roman" w:hAnsi="Times New Roman"/>
          <w:sz w:val="24"/>
          <w:szCs w:val="24"/>
        </w:rPr>
        <w:t>, a što je u skladu s uputom Ministarstva financija za evidencije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E09">
        <w:rPr>
          <w:rFonts w:ascii="Times New Roman" w:hAnsi="Times New Roman"/>
          <w:sz w:val="24"/>
          <w:szCs w:val="24"/>
        </w:rPr>
        <w:t>na prijelazu godine  u procesu prelaska na euro kao službene valute Republike Hrvatske.</w:t>
      </w:r>
    </w:p>
    <w:p w:rsidR="00F4580B" w:rsidRPr="00F4580B" w:rsidRDefault="00BE1464" w:rsidP="00BE1464">
      <w:pPr>
        <w:spacing w:before="120" w:after="120" w:line="240" w:lineRule="auto"/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 P</w:t>
      </w:r>
      <w:r w:rsidR="00F4580B" w:rsidRPr="00F4580B">
        <w:rPr>
          <w:rFonts w:ascii="Times New Roman" w:hAnsi="Times New Roman" w:cs="Times New Roman"/>
          <w:b/>
          <w:sz w:val="24"/>
          <w:szCs w:val="24"/>
          <w:u w:val="single"/>
        </w:rPr>
        <w:t xml:space="preserve">oslovni objekti </w:t>
      </w:r>
    </w:p>
    <w:p w:rsidR="00F4580B" w:rsidRDefault="00F4580B" w:rsidP="00F4580B">
      <w:pPr>
        <w:pStyle w:val="Odlomakpopisa"/>
        <w:spacing w:before="120"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4580B" w:rsidRDefault="00F4580B" w:rsidP="00F4580B">
      <w:pPr>
        <w:pStyle w:val="Odlomakpopisa"/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Predstavlja povećanje u tekućoj godini  jer se  zgrada na adresi Opatička 8, nalazi u fazi konstrukcijske i cjelovite obnove te se povećala vrijednost nekretnine za obavljene radove u tekućoj godini.</w:t>
      </w:r>
    </w:p>
    <w:p w:rsidR="00F4580B" w:rsidRPr="0021353B" w:rsidRDefault="00F4580B" w:rsidP="00F4580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580B" w:rsidRPr="00CA1856" w:rsidRDefault="00F4580B" w:rsidP="00F4580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AD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30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0A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E1464" w:rsidRPr="00F30AD9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Pr="00F30AD9">
        <w:rPr>
          <w:rFonts w:ascii="Times New Roman" w:hAnsi="Times New Roman" w:cs="Times New Roman"/>
          <w:b/>
          <w:sz w:val="24"/>
          <w:szCs w:val="24"/>
          <w:u w:val="single"/>
        </w:rPr>
        <w:t>Komunikacijska</w:t>
      </w:r>
      <w:r w:rsidRPr="00CA1856">
        <w:rPr>
          <w:rFonts w:ascii="Times New Roman" w:hAnsi="Times New Roman" w:cs="Times New Roman"/>
          <w:b/>
          <w:sz w:val="24"/>
          <w:szCs w:val="24"/>
          <w:u w:val="single"/>
        </w:rPr>
        <w:t xml:space="preserve"> oprema </w:t>
      </w:r>
    </w:p>
    <w:p w:rsidR="00F4580B" w:rsidRDefault="00F4580B" w:rsidP="00F4580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185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E1464" w:rsidRDefault="00F4580B" w:rsidP="00F30A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A1856">
        <w:rPr>
          <w:rFonts w:ascii="Times New Roman" w:hAnsi="Times New Roman" w:cs="Times New Roman"/>
          <w:sz w:val="24"/>
          <w:szCs w:val="24"/>
        </w:rPr>
        <w:t xml:space="preserve"> </w:t>
      </w:r>
      <w:r w:rsidRPr="0021353B">
        <w:rPr>
          <w:rFonts w:ascii="Times New Roman" w:hAnsi="Times New Roman" w:cs="Times New Roman"/>
          <w:sz w:val="24"/>
          <w:szCs w:val="24"/>
        </w:rPr>
        <w:t>Predstavlja smanjenje u tekućoj godini</w:t>
      </w:r>
      <w:r>
        <w:rPr>
          <w:rFonts w:ascii="Times New Roman" w:hAnsi="Times New Roman" w:cs="Times New Roman"/>
          <w:sz w:val="24"/>
          <w:szCs w:val="24"/>
        </w:rPr>
        <w:t xml:space="preserve"> jer  je isknjižena </w:t>
      </w:r>
      <w:r w:rsidR="00BE1464">
        <w:rPr>
          <w:rFonts w:ascii="Times New Roman" w:hAnsi="Times New Roman" w:cs="Times New Roman"/>
          <w:sz w:val="24"/>
          <w:szCs w:val="24"/>
        </w:rPr>
        <w:t xml:space="preserve">stara i dotrajala </w:t>
      </w:r>
    </w:p>
    <w:p w:rsidR="00F4580B" w:rsidRPr="003E1284" w:rsidRDefault="00BE1464" w:rsidP="00F30A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telekomunikacijska oprema</w:t>
      </w:r>
      <w:r w:rsidR="00F4580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4580B" w:rsidRDefault="00F4580B" w:rsidP="00F4580B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580B" w:rsidRPr="00337BCE" w:rsidRDefault="00894BBF" w:rsidP="00894BBF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458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E1464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F4580B" w:rsidRPr="00337BCE">
        <w:rPr>
          <w:rFonts w:ascii="Times New Roman" w:hAnsi="Times New Roman" w:cs="Times New Roman"/>
          <w:b/>
          <w:sz w:val="24"/>
          <w:szCs w:val="24"/>
          <w:u w:val="single"/>
        </w:rPr>
        <w:t xml:space="preserve">Izvanbilančni zapisi </w:t>
      </w:r>
    </w:p>
    <w:p w:rsidR="00F4580B" w:rsidRDefault="00F4580B" w:rsidP="00F4580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A5031">
        <w:rPr>
          <w:rFonts w:ascii="Times New Roman" w:hAnsi="Times New Roman" w:cs="Times New Roman"/>
          <w:sz w:val="24"/>
          <w:szCs w:val="24"/>
        </w:rPr>
        <w:t xml:space="preserve">Popis ugovornih odnosa i slično koji uz ispunjenje određenih uvjeta mogu postati obveza </w:t>
      </w:r>
    </w:p>
    <w:p w:rsidR="00F4580B" w:rsidRDefault="00F4580B" w:rsidP="00F4580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A5031">
        <w:rPr>
          <w:rFonts w:ascii="Times New Roman" w:hAnsi="Times New Roman" w:cs="Times New Roman"/>
          <w:sz w:val="24"/>
          <w:szCs w:val="24"/>
        </w:rPr>
        <w:t xml:space="preserve">ili imovina </w:t>
      </w:r>
      <w:r>
        <w:rPr>
          <w:rFonts w:ascii="Times New Roman" w:hAnsi="Times New Roman" w:cs="Times New Roman"/>
          <w:sz w:val="24"/>
          <w:szCs w:val="24"/>
        </w:rPr>
        <w:t xml:space="preserve">Na navedenom računu evidentirana je </w:t>
      </w:r>
      <w:r w:rsidRPr="001A5031">
        <w:rPr>
          <w:rFonts w:ascii="Times New Roman" w:hAnsi="Times New Roman" w:cs="Times New Roman"/>
          <w:sz w:val="24"/>
          <w:szCs w:val="24"/>
        </w:rPr>
        <w:t xml:space="preserve"> tuđ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A5031">
        <w:rPr>
          <w:rFonts w:ascii="Times New Roman" w:hAnsi="Times New Roman" w:cs="Times New Roman"/>
          <w:sz w:val="24"/>
          <w:szCs w:val="24"/>
        </w:rPr>
        <w:t xml:space="preserve"> imovin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A5031">
        <w:rPr>
          <w:rFonts w:ascii="Times New Roman" w:hAnsi="Times New Roman" w:cs="Times New Roman"/>
          <w:sz w:val="24"/>
          <w:szCs w:val="24"/>
        </w:rPr>
        <w:t xml:space="preserve"> – operativni </w:t>
      </w:r>
      <w:proofErr w:type="spellStart"/>
      <w:r w:rsidRPr="001A5031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Pr="001A5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80B" w:rsidRDefault="00F4580B" w:rsidP="00F4580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automobila</w:t>
      </w:r>
      <w:r w:rsidRPr="001A5031">
        <w:rPr>
          <w:rFonts w:ascii="Times New Roman" w:hAnsi="Times New Roman" w:cs="Times New Roman"/>
          <w:sz w:val="24"/>
          <w:szCs w:val="24"/>
        </w:rPr>
        <w:t xml:space="preserve"> u Uredu, te evidencij</w:t>
      </w:r>
      <w:r w:rsidR="00F30AD9">
        <w:rPr>
          <w:rFonts w:ascii="Times New Roman" w:hAnsi="Times New Roman" w:cs="Times New Roman"/>
          <w:sz w:val="24"/>
          <w:szCs w:val="24"/>
        </w:rPr>
        <w:t>a</w:t>
      </w:r>
      <w:r w:rsidRPr="001A5031">
        <w:rPr>
          <w:rFonts w:ascii="Times New Roman" w:hAnsi="Times New Roman" w:cs="Times New Roman"/>
          <w:sz w:val="24"/>
          <w:szCs w:val="24"/>
        </w:rPr>
        <w:t xml:space="preserve"> instrumenata osiguranja – bankovn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1A5031">
        <w:rPr>
          <w:rFonts w:ascii="Times New Roman" w:hAnsi="Times New Roman" w:cs="Times New Roman"/>
          <w:sz w:val="24"/>
          <w:szCs w:val="24"/>
        </w:rPr>
        <w:t xml:space="preserve"> garancije i </w:t>
      </w:r>
    </w:p>
    <w:p w:rsidR="00F4580B" w:rsidRPr="001A5031" w:rsidRDefault="00F4580B" w:rsidP="00F4580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</w:t>
      </w:r>
      <w:r w:rsidRPr="001A5031">
        <w:rPr>
          <w:rFonts w:ascii="Times New Roman" w:hAnsi="Times New Roman" w:cs="Times New Roman"/>
          <w:sz w:val="24"/>
          <w:szCs w:val="24"/>
        </w:rPr>
        <w:t>adužnic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A5031">
        <w:rPr>
          <w:rFonts w:ascii="Times New Roman" w:hAnsi="Times New Roman" w:cs="Times New Roman"/>
          <w:sz w:val="24"/>
          <w:szCs w:val="24"/>
        </w:rPr>
        <w:t>.</w:t>
      </w:r>
    </w:p>
    <w:p w:rsidR="00F4580B" w:rsidRDefault="00F4580B" w:rsidP="00F4580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A5031">
        <w:rPr>
          <w:rFonts w:ascii="Times New Roman" w:hAnsi="Times New Roman" w:cs="Times New Roman"/>
          <w:sz w:val="24"/>
          <w:szCs w:val="24"/>
        </w:rPr>
        <w:t>Na navedenom računu računskog plana evidentirana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031">
        <w:rPr>
          <w:rFonts w:ascii="Times New Roman" w:hAnsi="Times New Roman" w:cs="Times New Roman"/>
          <w:sz w:val="24"/>
          <w:szCs w:val="24"/>
        </w:rPr>
        <w:t>Potencijalne obveze po sudskim</w:t>
      </w:r>
    </w:p>
    <w:p w:rsidR="00F4580B" w:rsidRDefault="00F4580B" w:rsidP="00F4580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A5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031">
        <w:rPr>
          <w:rFonts w:ascii="Times New Roman" w:hAnsi="Times New Roman" w:cs="Times New Roman"/>
          <w:sz w:val="24"/>
          <w:szCs w:val="24"/>
        </w:rPr>
        <w:t>Sporovima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5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A5031">
        <w:rPr>
          <w:rFonts w:ascii="Times New Roman" w:hAnsi="Times New Roman" w:cs="Times New Roman"/>
          <w:sz w:val="24"/>
          <w:szCs w:val="24"/>
        </w:rPr>
        <w:t xml:space="preserve">  odnosi se na zahtjev  bivše zaposlenice Ureda  radi naknade štete u iznosu</w:t>
      </w:r>
    </w:p>
    <w:p w:rsidR="00F4580B" w:rsidRDefault="00F4580B" w:rsidP="00F4580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A5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031">
        <w:rPr>
          <w:rFonts w:ascii="Times New Roman" w:hAnsi="Times New Roman" w:cs="Times New Roman"/>
          <w:sz w:val="24"/>
          <w:szCs w:val="24"/>
        </w:rPr>
        <w:t xml:space="preserve">od  </w:t>
      </w:r>
      <w:r w:rsidR="00894BBF">
        <w:rPr>
          <w:rFonts w:ascii="Times New Roman" w:hAnsi="Times New Roman" w:cs="Times New Roman"/>
          <w:sz w:val="24"/>
          <w:szCs w:val="24"/>
        </w:rPr>
        <w:t>5.280,29</w:t>
      </w:r>
      <w:r w:rsidR="00F30AD9">
        <w:rPr>
          <w:rFonts w:ascii="Times New Roman" w:hAnsi="Times New Roman" w:cs="Times New Roman"/>
          <w:sz w:val="24"/>
          <w:szCs w:val="24"/>
        </w:rPr>
        <w:t>.</w:t>
      </w:r>
    </w:p>
    <w:p w:rsidR="00F4580B" w:rsidRDefault="00F4580B" w:rsidP="00F458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580B" w:rsidRDefault="00F4580B" w:rsidP="00F458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580B" w:rsidRDefault="00F4580B" w:rsidP="00F458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B59FB" w:rsidRDefault="009B59FB" w:rsidP="009B59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B59FB" w:rsidRDefault="009B59FB" w:rsidP="009B59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B59FB" w:rsidRPr="002463C0" w:rsidRDefault="009B59FB" w:rsidP="009B59F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3C0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IZVJEŠTAJ O PROMJENAMA U VRIJEDNOSTI I OBUJMU </w:t>
      </w:r>
    </w:p>
    <w:p w:rsidR="00894BBF" w:rsidRPr="002463C0" w:rsidRDefault="00894BBF" w:rsidP="00894BB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2463C0">
        <w:rPr>
          <w:rFonts w:ascii="Times New Roman" w:hAnsi="Times New Roman" w:cs="Times New Roman"/>
          <w:b/>
          <w:sz w:val="24"/>
          <w:szCs w:val="24"/>
          <w:u w:val="single"/>
        </w:rPr>
        <w:t>A RAZDOBLJE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OD I-XII  MJESECA 2023. GODINE</w:t>
      </w:r>
    </w:p>
    <w:p w:rsidR="009B59FB" w:rsidRDefault="009B59FB" w:rsidP="009B59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B59FB" w:rsidRDefault="009B59FB" w:rsidP="009B59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B59FB" w:rsidRPr="00894BBF" w:rsidRDefault="009B59FB" w:rsidP="00F30AD9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894BBF">
        <w:rPr>
          <w:rFonts w:ascii="Times New Roman" w:hAnsi="Times New Roman" w:cs="Times New Roman"/>
          <w:sz w:val="24"/>
          <w:szCs w:val="24"/>
        </w:rPr>
        <w:t>Promjene u obujmu imovine:</w:t>
      </w:r>
    </w:p>
    <w:p w:rsidR="009B59FB" w:rsidRPr="00894BBF" w:rsidRDefault="009B59FB" w:rsidP="009B59F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9B59FB" w:rsidRPr="00894BBF" w:rsidRDefault="009B59FB" w:rsidP="00F30AD9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4BBF">
        <w:rPr>
          <w:rFonts w:ascii="Times New Roman" w:hAnsi="Times New Roman" w:cs="Times New Roman"/>
          <w:sz w:val="24"/>
          <w:szCs w:val="24"/>
        </w:rPr>
        <w:t>Do povećanje na proizvedenoj dugotrajnom imovini  došlo je zbog evidentiranja prijenosnih računala koji su uknjiženi  temeljem Sporazuma  između Ministarstva pravosuđa i uprave i Ureda a koja je Ministarstvo dodijelilo u okviru Pilot projekta C2.2.R2-12 „ Uvođenje modela za hibridni</w:t>
      </w:r>
      <w:r w:rsidRPr="00894B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94BBF">
        <w:rPr>
          <w:rFonts w:ascii="Times New Roman" w:hAnsi="Times New Roman" w:cs="Times New Roman"/>
          <w:sz w:val="24"/>
          <w:szCs w:val="24"/>
        </w:rPr>
        <w:t xml:space="preserve">pristup radnom mjestu – </w:t>
      </w:r>
      <w:proofErr w:type="spellStart"/>
      <w:r w:rsidRPr="00894BBF">
        <w:rPr>
          <w:rFonts w:ascii="Times New Roman" w:hAnsi="Times New Roman" w:cs="Times New Roman"/>
          <w:sz w:val="24"/>
          <w:szCs w:val="24"/>
        </w:rPr>
        <w:t>smartworking</w:t>
      </w:r>
      <w:proofErr w:type="spellEnd"/>
      <w:r w:rsidRPr="00894BBF">
        <w:rPr>
          <w:rFonts w:ascii="Times New Roman" w:hAnsi="Times New Roman" w:cs="Times New Roman"/>
          <w:sz w:val="24"/>
          <w:szCs w:val="24"/>
        </w:rPr>
        <w:t>“ u okviru Nacionalnog plana oporavka i otpornosti 2021-2026.</w:t>
      </w:r>
    </w:p>
    <w:p w:rsidR="009B59FB" w:rsidRDefault="009B59FB" w:rsidP="009B59FB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59FB" w:rsidRDefault="009B59FB" w:rsidP="00F30AD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Do smanjenja u obujmu navedene imovine došlo je zbog </w:t>
      </w:r>
      <w:r w:rsidR="00894BBF">
        <w:rPr>
          <w:rFonts w:ascii="Times New Roman" w:hAnsi="Times New Roman" w:cs="Times New Roman"/>
          <w:sz w:val="24"/>
          <w:szCs w:val="24"/>
        </w:rPr>
        <w:t>otpisa rashodovanog inventara i opreme.</w:t>
      </w:r>
    </w:p>
    <w:p w:rsidR="009B59FB" w:rsidRDefault="009B59FB" w:rsidP="00F30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B59FB" w:rsidRDefault="009B59FB" w:rsidP="00F458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B59FB" w:rsidRDefault="009B59FB" w:rsidP="00F458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B59FB" w:rsidRDefault="009B59FB" w:rsidP="00F458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B59FB" w:rsidRDefault="009B59FB" w:rsidP="00F458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B59FB" w:rsidRDefault="009B59FB" w:rsidP="00F458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B59FB" w:rsidRDefault="009B59FB" w:rsidP="00F458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B59FB" w:rsidRDefault="009B59FB" w:rsidP="00F458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580B" w:rsidRDefault="00F4580B" w:rsidP="00F4580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3C0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IZVJEŠTAJ O OBVEZAMA </w:t>
      </w:r>
    </w:p>
    <w:p w:rsidR="00894BBF" w:rsidRPr="002463C0" w:rsidRDefault="00894BBF" w:rsidP="00894BB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2463C0">
        <w:rPr>
          <w:rFonts w:ascii="Times New Roman" w:hAnsi="Times New Roman" w:cs="Times New Roman"/>
          <w:b/>
          <w:sz w:val="24"/>
          <w:szCs w:val="24"/>
          <w:u w:val="single"/>
        </w:rPr>
        <w:t>A RAZDOBLJE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OD I-XII  MJESECA 2023. GODINE</w:t>
      </w:r>
    </w:p>
    <w:p w:rsidR="00F4580B" w:rsidRDefault="00F4580B" w:rsidP="00F458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580B" w:rsidRDefault="00F4580B" w:rsidP="00F458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B59FB" w:rsidRPr="009B59FB" w:rsidRDefault="009B59FB" w:rsidP="009B59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59FB" w:rsidRPr="009B59FB" w:rsidRDefault="009B59FB" w:rsidP="00F30AD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9FB">
        <w:rPr>
          <w:rFonts w:ascii="Times New Roman" w:eastAsia="Calibri" w:hAnsi="Times New Roman" w:cs="Times New Roman"/>
          <w:sz w:val="24"/>
          <w:szCs w:val="24"/>
        </w:rPr>
        <w:t>Stanje Obveza na dan 1. siječnja 2023. godine  u odnosu na 31.12.2022. godine (</w:t>
      </w:r>
      <w:r w:rsidR="00894BBF">
        <w:rPr>
          <w:rFonts w:ascii="Times New Roman" w:eastAsia="Calibri" w:hAnsi="Times New Roman" w:cs="Times New Roman"/>
          <w:sz w:val="24"/>
          <w:szCs w:val="24"/>
        </w:rPr>
        <w:t>5.606.091,31</w:t>
      </w:r>
      <w:r w:rsidRPr="009B59FB">
        <w:rPr>
          <w:rFonts w:ascii="Times New Roman" w:eastAsia="Calibri" w:hAnsi="Times New Roman" w:cs="Times New Roman"/>
          <w:sz w:val="24"/>
          <w:szCs w:val="24"/>
        </w:rPr>
        <w:t xml:space="preserve"> Kn )  razlikuje se za 0,0</w:t>
      </w:r>
      <w:r w:rsidR="00894BBF">
        <w:rPr>
          <w:rFonts w:ascii="Times New Roman" w:eastAsia="Calibri" w:hAnsi="Times New Roman" w:cs="Times New Roman"/>
          <w:sz w:val="24"/>
          <w:szCs w:val="24"/>
        </w:rPr>
        <w:t>3</w:t>
      </w:r>
      <w:r w:rsidRPr="009B59FB">
        <w:rPr>
          <w:rFonts w:ascii="Times New Roman" w:eastAsia="Calibri" w:hAnsi="Times New Roman" w:cs="Times New Roman"/>
          <w:sz w:val="24"/>
          <w:szCs w:val="24"/>
        </w:rPr>
        <w:t xml:space="preserve"> cent</w:t>
      </w:r>
      <w:r w:rsidR="00894BBF">
        <w:rPr>
          <w:rFonts w:ascii="Times New Roman" w:eastAsia="Calibri" w:hAnsi="Times New Roman" w:cs="Times New Roman"/>
          <w:sz w:val="24"/>
          <w:szCs w:val="24"/>
        </w:rPr>
        <w:t>a</w:t>
      </w:r>
      <w:r w:rsidRPr="009B59FB">
        <w:rPr>
          <w:rFonts w:ascii="Times New Roman" w:eastAsia="Calibri" w:hAnsi="Times New Roman" w:cs="Times New Roman"/>
          <w:sz w:val="24"/>
          <w:szCs w:val="24"/>
        </w:rPr>
        <w:t>, a što je u skladu s uputom Ministarstva financija za evidencije</w:t>
      </w:r>
      <w:r w:rsidR="00F30A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B59FB">
        <w:rPr>
          <w:rFonts w:ascii="Times New Roman" w:eastAsia="Calibri" w:hAnsi="Times New Roman" w:cs="Times New Roman"/>
          <w:sz w:val="24"/>
          <w:szCs w:val="24"/>
        </w:rPr>
        <w:t>na prijelazu godine  u procesu prelaska na euro kao službene valute Republike Hrvatske.</w:t>
      </w:r>
    </w:p>
    <w:p w:rsidR="009B59FB" w:rsidRDefault="009B59FB" w:rsidP="00F30A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4580B" w:rsidRDefault="00F4580B" w:rsidP="00F30AD9">
      <w:pPr>
        <w:pStyle w:val="Bezproreda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 za opće poslove Hrvatskoga sabora i Vlade Republike Hrvatske nema dospjelih obveza na kraju izvještajnog razdoblja.</w:t>
      </w:r>
    </w:p>
    <w:p w:rsidR="00F4580B" w:rsidRDefault="00F4580B" w:rsidP="00F458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580B" w:rsidRDefault="00F4580B" w:rsidP="00F458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580B" w:rsidRDefault="00F4580B" w:rsidP="00F458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87918" w:rsidRDefault="00687918" w:rsidP="0006425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87918" w:rsidRDefault="00687918" w:rsidP="0006425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3D72" w:rsidRDefault="00FB3D72" w:rsidP="00064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A71" w:rsidRDefault="006B3A71" w:rsidP="00064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24D" w:rsidRPr="00DE41CD" w:rsidRDefault="00714D8D" w:rsidP="00064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855B25">
        <w:rPr>
          <w:rFonts w:ascii="Times New Roman" w:hAnsi="Times New Roman" w:cs="Times New Roman"/>
          <w:sz w:val="24"/>
          <w:szCs w:val="24"/>
        </w:rPr>
        <w:t>31. siječnja 2024.</w:t>
      </w:r>
    </w:p>
    <w:p w:rsidR="00D404C1" w:rsidRPr="00DE41CD" w:rsidRDefault="00D404C1" w:rsidP="007E4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2C1" w:rsidRPr="00DE41CD" w:rsidRDefault="007E42C1" w:rsidP="007E4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D8D" w:rsidRPr="00DE41CD" w:rsidRDefault="00714D8D" w:rsidP="004B624D">
      <w:pPr>
        <w:spacing w:before="120" w:after="120" w:line="24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1CD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:rsidR="00714D8D" w:rsidRPr="00DE41CD" w:rsidRDefault="00714D8D" w:rsidP="004B624D">
      <w:pPr>
        <w:spacing w:before="120" w:after="120" w:line="24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DA5" w:rsidRPr="00DE41CD" w:rsidRDefault="00714D8D" w:rsidP="004B624D">
      <w:pPr>
        <w:spacing w:before="120" w:after="12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(potpis)</w:t>
      </w:r>
    </w:p>
    <w:p w:rsidR="002463C0" w:rsidRPr="00DE41CD" w:rsidRDefault="002463C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2463C0" w:rsidRPr="00DE41CD" w:rsidSect="00D40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704" w:rsidRDefault="00DB4704" w:rsidP="002444CB">
      <w:pPr>
        <w:spacing w:after="0" w:line="240" w:lineRule="auto"/>
      </w:pPr>
      <w:r>
        <w:separator/>
      </w:r>
    </w:p>
  </w:endnote>
  <w:endnote w:type="continuationSeparator" w:id="0">
    <w:p w:rsidR="00DB4704" w:rsidRDefault="00DB4704" w:rsidP="00244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CB" w:rsidRDefault="002444C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052806"/>
      <w:docPartObj>
        <w:docPartGallery w:val="Page Numbers (Bottom of Page)"/>
        <w:docPartUnique/>
      </w:docPartObj>
    </w:sdtPr>
    <w:sdtEndPr/>
    <w:sdtContent>
      <w:p w:rsidR="002444CB" w:rsidRDefault="002444C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AD9">
          <w:rPr>
            <w:noProof/>
          </w:rPr>
          <w:t>8</w:t>
        </w:r>
        <w:r>
          <w:fldChar w:fldCharType="end"/>
        </w:r>
      </w:p>
    </w:sdtContent>
  </w:sdt>
  <w:p w:rsidR="002444CB" w:rsidRDefault="002444C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CB" w:rsidRDefault="002444C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704" w:rsidRDefault="00DB4704" w:rsidP="002444CB">
      <w:pPr>
        <w:spacing w:after="0" w:line="240" w:lineRule="auto"/>
      </w:pPr>
      <w:r>
        <w:separator/>
      </w:r>
    </w:p>
  </w:footnote>
  <w:footnote w:type="continuationSeparator" w:id="0">
    <w:p w:rsidR="00DB4704" w:rsidRDefault="00DB4704" w:rsidP="00244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CB" w:rsidRDefault="002444C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CB" w:rsidRDefault="002444C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CB" w:rsidRDefault="002444C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5778E"/>
    <w:multiLevelType w:val="hybridMultilevel"/>
    <w:tmpl w:val="F744870E"/>
    <w:lvl w:ilvl="0" w:tplc="7DD834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C2D76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8D"/>
    <w:rsid w:val="00001BA1"/>
    <w:rsid w:val="000219F7"/>
    <w:rsid w:val="00023230"/>
    <w:rsid w:val="0002541D"/>
    <w:rsid w:val="00025DF6"/>
    <w:rsid w:val="000327A5"/>
    <w:rsid w:val="00036DD2"/>
    <w:rsid w:val="00050DFE"/>
    <w:rsid w:val="000528BA"/>
    <w:rsid w:val="000620F5"/>
    <w:rsid w:val="00063693"/>
    <w:rsid w:val="0006425B"/>
    <w:rsid w:val="00065999"/>
    <w:rsid w:val="00071E4A"/>
    <w:rsid w:val="00081404"/>
    <w:rsid w:val="00081761"/>
    <w:rsid w:val="00092283"/>
    <w:rsid w:val="00094AC5"/>
    <w:rsid w:val="00096559"/>
    <w:rsid w:val="000A07E0"/>
    <w:rsid w:val="000A54F8"/>
    <w:rsid w:val="000B2225"/>
    <w:rsid w:val="000B2D56"/>
    <w:rsid w:val="000B342E"/>
    <w:rsid w:val="000C1BDD"/>
    <w:rsid w:val="000C4CF1"/>
    <w:rsid w:val="000D0E07"/>
    <w:rsid w:val="000D109A"/>
    <w:rsid w:val="000D594A"/>
    <w:rsid w:val="000D79F6"/>
    <w:rsid w:val="000D7ADF"/>
    <w:rsid w:val="000E5BDD"/>
    <w:rsid w:val="000F01D6"/>
    <w:rsid w:val="000F0250"/>
    <w:rsid w:val="00107BAF"/>
    <w:rsid w:val="00116806"/>
    <w:rsid w:val="00117E3D"/>
    <w:rsid w:val="00124BFE"/>
    <w:rsid w:val="001326F5"/>
    <w:rsid w:val="001447A6"/>
    <w:rsid w:val="00154570"/>
    <w:rsid w:val="00155405"/>
    <w:rsid w:val="001612E6"/>
    <w:rsid w:val="001621F5"/>
    <w:rsid w:val="0016304B"/>
    <w:rsid w:val="00170BCA"/>
    <w:rsid w:val="00170D5D"/>
    <w:rsid w:val="001767E8"/>
    <w:rsid w:val="00180CE3"/>
    <w:rsid w:val="00186CBE"/>
    <w:rsid w:val="00187BE1"/>
    <w:rsid w:val="001974AD"/>
    <w:rsid w:val="00197D36"/>
    <w:rsid w:val="001A58C7"/>
    <w:rsid w:val="001B4116"/>
    <w:rsid w:val="001C0957"/>
    <w:rsid w:val="001C110F"/>
    <w:rsid w:val="001C18C9"/>
    <w:rsid w:val="001C1B1B"/>
    <w:rsid w:val="001C77CF"/>
    <w:rsid w:val="001D1CB9"/>
    <w:rsid w:val="001D3F26"/>
    <w:rsid w:val="001D4D2E"/>
    <w:rsid w:val="001D66F0"/>
    <w:rsid w:val="001E1C0E"/>
    <w:rsid w:val="001E3E8A"/>
    <w:rsid w:val="001E790E"/>
    <w:rsid w:val="001F1964"/>
    <w:rsid w:val="001F33DD"/>
    <w:rsid w:val="0020155B"/>
    <w:rsid w:val="00201BE3"/>
    <w:rsid w:val="00202EEF"/>
    <w:rsid w:val="0022437F"/>
    <w:rsid w:val="00227E03"/>
    <w:rsid w:val="00236B23"/>
    <w:rsid w:val="00236E81"/>
    <w:rsid w:val="00237B46"/>
    <w:rsid w:val="002444CB"/>
    <w:rsid w:val="00245016"/>
    <w:rsid w:val="002454F9"/>
    <w:rsid w:val="002463C0"/>
    <w:rsid w:val="00247E5B"/>
    <w:rsid w:val="0025412B"/>
    <w:rsid w:val="00262030"/>
    <w:rsid w:val="00263C9C"/>
    <w:rsid w:val="00271A8A"/>
    <w:rsid w:val="00273DF4"/>
    <w:rsid w:val="00275424"/>
    <w:rsid w:val="002813CE"/>
    <w:rsid w:val="0028433F"/>
    <w:rsid w:val="00284349"/>
    <w:rsid w:val="00285768"/>
    <w:rsid w:val="002858B5"/>
    <w:rsid w:val="002914FF"/>
    <w:rsid w:val="00295DD5"/>
    <w:rsid w:val="0029617C"/>
    <w:rsid w:val="002A788D"/>
    <w:rsid w:val="002B010C"/>
    <w:rsid w:val="002B1520"/>
    <w:rsid w:val="002B2B3D"/>
    <w:rsid w:val="002B3FB0"/>
    <w:rsid w:val="002B6AE1"/>
    <w:rsid w:val="002C03F7"/>
    <w:rsid w:val="002C1D91"/>
    <w:rsid w:val="002D2A77"/>
    <w:rsid w:val="002D7115"/>
    <w:rsid w:val="002D7376"/>
    <w:rsid w:val="002E293D"/>
    <w:rsid w:val="002E39F0"/>
    <w:rsid w:val="002E6991"/>
    <w:rsid w:val="002F0261"/>
    <w:rsid w:val="002F1D08"/>
    <w:rsid w:val="002F33E3"/>
    <w:rsid w:val="002F5EAC"/>
    <w:rsid w:val="002F6775"/>
    <w:rsid w:val="0030236A"/>
    <w:rsid w:val="003130CE"/>
    <w:rsid w:val="00316B62"/>
    <w:rsid w:val="0032188F"/>
    <w:rsid w:val="003324AC"/>
    <w:rsid w:val="00332E1A"/>
    <w:rsid w:val="00337607"/>
    <w:rsid w:val="00340647"/>
    <w:rsid w:val="00341E5A"/>
    <w:rsid w:val="00345651"/>
    <w:rsid w:val="00351B50"/>
    <w:rsid w:val="00351FEC"/>
    <w:rsid w:val="00352AF0"/>
    <w:rsid w:val="00363ACA"/>
    <w:rsid w:val="00366AD6"/>
    <w:rsid w:val="00372C6F"/>
    <w:rsid w:val="00373F1F"/>
    <w:rsid w:val="0038065B"/>
    <w:rsid w:val="0038195A"/>
    <w:rsid w:val="00386C20"/>
    <w:rsid w:val="00392942"/>
    <w:rsid w:val="00395A57"/>
    <w:rsid w:val="003A3800"/>
    <w:rsid w:val="003B22F4"/>
    <w:rsid w:val="003C00CA"/>
    <w:rsid w:val="003C1AEA"/>
    <w:rsid w:val="003C33C0"/>
    <w:rsid w:val="003C4820"/>
    <w:rsid w:val="003C55C3"/>
    <w:rsid w:val="003C5DA5"/>
    <w:rsid w:val="003C635A"/>
    <w:rsid w:val="003D2944"/>
    <w:rsid w:val="003D2DBE"/>
    <w:rsid w:val="003D6C2B"/>
    <w:rsid w:val="003F0CB6"/>
    <w:rsid w:val="003F6402"/>
    <w:rsid w:val="00410869"/>
    <w:rsid w:val="004120F2"/>
    <w:rsid w:val="00415BD3"/>
    <w:rsid w:val="00430B9A"/>
    <w:rsid w:val="00435055"/>
    <w:rsid w:val="0044786D"/>
    <w:rsid w:val="00462C61"/>
    <w:rsid w:val="00462ED0"/>
    <w:rsid w:val="004729EA"/>
    <w:rsid w:val="00485EB9"/>
    <w:rsid w:val="00490C8F"/>
    <w:rsid w:val="004957AA"/>
    <w:rsid w:val="004A2B3C"/>
    <w:rsid w:val="004A6DF9"/>
    <w:rsid w:val="004B624D"/>
    <w:rsid w:val="004B627C"/>
    <w:rsid w:val="004C0309"/>
    <w:rsid w:val="004C34A7"/>
    <w:rsid w:val="004D18AD"/>
    <w:rsid w:val="004D475A"/>
    <w:rsid w:val="004E2A7C"/>
    <w:rsid w:val="004E5664"/>
    <w:rsid w:val="004F2ECB"/>
    <w:rsid w:val="005004F7"/>
    <w:rsid w:val="005015E0"/>
    <w:rsid w:val="005227FD"/>
    <w:rsid w:val="00532B90"/>
    <w:rsid w:val="00532F39"/>
    <w:rsid w:val="00536D3E"/>
    <w:rsid w:val="00540B68"/>
    <w:rsid w:val="00547B97"/>
    <w:rsid w:val="00547ED4"/>
    <w:rsid w:val="00553AAD"/>
    <w:rsid w:val="005542F6"/>
    <w:rsid w:val="00563C02"/>
    <w:rsid w:val="0056562F"/>
    <w:rsid w:val="0056629B"/>
    <w:rsid w:val="00571814"/>
    <w:rsid w:val="00575982"/>
    <w:rsid w:val="00582A53"/>
    <w:rsid w:val="005846AD"/>
    <w:rsid w:val="00584C53"/>
    <w:rsid w:val="00584D56"/>
    <w:rsid w:val="005915E4"/>
    <w:rsid w:val="00593D7C"/>
    <w:rsid w:val="00596066"/>
    <w:rsid w:val="005A2A28"/>
    <w:rsid w:val="005A78ED"/>
    <w:rsid w:val="005B0567"/>
    <w:rsid w:val="005B7546"/>
    <w:rsid w:val="005C6C90"/>
    <w:rsid w:val="005D381C"/>
    <w:rsid w:val="005D4E65"/>
    <w:rsid w:val="005E2AEB"/>
    <w:rsid w:val="005E33CE"/>
    <w:rsid w:val="005E5F76"/>
    <w:rsid w:val="005F63F6"/>
    <w:rsid w:val="00601A9B"/>
    <w:rsid w:val="00603865"/>
    <w:rsid w:val="006054E8"/>
    <w:rsid w:val="0061046A"/>
    <w:rsid w:val="0061243E"/>
    <w:rsid w:val="0061487F"/>
    <w:rsid w:val="006208CC"/>
    <w:rsid w:val="006213E0"/>
    <w:rsid w:val="0062303A"/>
    <w:rsid w:val="00623D88"/>
    <w:rsid w:val="00624979"/>
    <w:rsid w:val="00631AA3"/>
    <w:rsid w:val="00631B06"/>
    <w:rsid w:val="00632730"/>
    <w:rsid w:val="00636CFA"/>
    <w:rsid w:val="00645B9C"/>
    <w:rsid w:val="0064650F"/>
    <w:rsid w:val="00654E43"/>
    <w:rsid w:val="00657BDE"/>
    <w:rsid w:val="0066065C"/>
    <w:rsid w:val="00663C1B"/>
    <w:rsid w:val="006715B8"/>
    <w:rsid w:val="00673D2C"/>
    <w:rsid w:val="0067631B"/>
    <w:rsid w:val="006826CB"/>
    <w:rsid w:val="0068273F"/>
    <w:rsid w:val="00687918"/>
    <w:rsid w:val="00693586"/>
    <w:rsid w:val="00693D2F"/>
    <w:rsid w:val="0069475A"/>
    <w:rsid w:val="006B0539"/>
    <w:rsid w:val="006B3A71"/>
    <w:rsid w:val="006B483F"/>
    <w:rsid w:val="006B7D0B"/>
    <w:rsid w:val="006C1202"/>
    <w:rsid w:val="006D5CD2"/>
    <w:rsid w:val="006E7529"/>
    <w:rsid w:val="007000FE"/>
    <w:rsid w:val="007011F3"/>
    <w:rsid w:val="00701B9E"/>
    <w:rsid w:val="00712DC5"/>
    <w:rsid w:val="00714D8D"/>
    <w:rsid w:val="00720992"/>
    <w:rsid w:val="00742C0A"/>
    <w:rsid w:val="00743DFC"/>
    <w:rsid w:val="00751B2B"/>
    <w:rsid w:val="00754D3B"/>
    <w:rsid w:val="00757406"/>
    <w:rsid w:val="00771E54"/>
    <w:rsid w:val="00784251"/>
    <w:rsid w:val="0079479E"/>
    <w:rsid w:val="007A194A"/>
    <w:rsid w:val="007A2131"/>
    <w:rsid w:val="007B3147"/>
    <w:rsid w:val="007B7A1C"/>
    <w:rsid w:val="007C46D3"/>
    <w:rsid w:val="007C790B"/>
    <w:rsid w:val="007D5505"/>
    <w:rsid w:val="007E42C1"/>
    <w:rsid w:val="007E56FF"/>
    <w:rsid w:val="007F2E87"/>
    <w:rsid w:val="007F7359"/>
    <w:rsid w:val="007F74D6"/>
    <w:rsid w:val="007F7E52"/>
    <w:rsid w:val="008024C4"/>
    <w:rsid w:val="00803B61"/>
    <w:rsid w:val="00803E8C"/>
    <w:rsid w:val="008104D7"/>
    <w:rsid w:val="00811E33"/>
    <w:rsid w:val="00812775"/>
    <w:rsid w:val="008255FB"/>
    <w:rsid w:val="00827A40"/>
    <w:rsid w:val="0083046D"/>
    <w:rsid w:val="00830D7A"/>
    <w:rsid w:val="0083672D"/>
    <w:rsid w:val="008424BC"/>
    <w:rsid w:val="008544A2"/>
    <w:rsid w:val="00855B25"/>
    <w:rsid w:val="00860D4A"/>
    <w:rsid w:val="00863503"/>
    <w:rsid w:val="00872D50"/>
    <w:rsid w:val="008875A0"/>
    <w:rsid w:val="00887AE1"/>
    <w:rsid w:val="00887B3B"/>
    <w:rsid w:val="00887C66"/>
    <w:rsid w:val="00891CB1"/>
    <w:rsid w:val="00894BBF"/>
    <w:rsid w:val="00895315"/>
    <w:rsid w:val="00895F4A"/>
    <w:rsid w:val="00897828"/>
    <w:rsid w:val="008A5B04"/>
    <w:rsid w:val="008B79C6"/>
    <w:rsid w:val="008C693C"/>
    <w:rsid w:val="008D17E1"/>
    <w:rsid w:val="008D5F59"/>
    <w:rsid w:val="008D7313"/>
    <w:rsid w:val="008F25EB"/>
    <w:rsid w:val="009023A1"/>
    <w:rsid w:val="009029A4"/>
    <w:rsid w:val="00904D18"/>
    <w:rsid w:val="00906CD9"/>
    <w:rsid w:val="00906ED4"/>
    <w:rsid w:val="00907D38"/>
    <w:rsid w:val="00912264"/>
    <w:rsid w:val="00921763"/>
    <w:rsid w:val="00933F00"/>
    <w:rsid w:val="0093711F"/>
    <w:rsid w:val="00943070"/>
    <w:rsid w:val="00944BF8"/>
    <w:rsid w:val="00962319"/>
    <w:rsid w:val="00964A4B"/>
    <w:rsid w:val="009714E5"/>
    <w:rsid w:val="00972345"/>
    <w:rsid w:val="00972F7D"/>
    <w:rsid w:val="00974D0C"/>
    <w:rsid w:val="009820E6"/>
    <w:rsid w:val="009849CF"/>
    <w:rsid w:val="00990142"/>
    <w:rsid w:val="009A3515"/>
    <w:rsid w:val="009B0C2F"/>
    <w:rsid w:val="009B1697"/>
    <w:rsid w:val="009B59FB"/>
    <w:rsid w:val="009C03A0"/>
    <w:rsid w:val="009C162B"/>
    <w:rsid w:val="009D1312"/>
    <w:rsid w:val="009D2814"/>
    <w:rsid w:val="009D3C32"/>
    <w:rsid w:val="009D7A63"/>
    <w:rsid w:val="009E22A9"/>
    <w:rsid w:val="009F24BC"/>
    <w:rsid w:val="009F3D00"/>
    <w:rsid w:val="009F640E"/>
    <w:rsid w:val="00A11C42"/>
    <w:rsid w:val="00A121A7"/>
    <w:rsid w:val="00A15B39"/>
    <w:rsid w:val="00A202FA"/>
    <w:rsid w:val="00A21EB2"/>
    <w:rsid w:val="00A25FBD"/>
    <w:rsid w:val="00A26E5F"/>
    <w:rsid w:val="00A3243B"/>
    <w:rsid w:val="00A33DA6"/>
    <w:rsid w:val="00A479D7"/>
    <w:rsid w:val="00A53974"/>
    <w:rsid w:val="00A609EB"/>
    <w:rsid w:val="00A63D7C"/>
    <w:rsid w:val="00A6695C"/>
    <w:rsid w:val="00A733CE"/>
    <w:rsid w:val="00A74220"/>
    <w:rsid w:val="00A772C2"/>
    <w:rsid w:val="00A77FC5"/>
    <w:rsid w:val="00A80250"/>
    <w:rsid w:val="00A95181"/>
    <w:rsid w:val="00A956B2"/>
    <w:rsid w:val="00A96571"/>
    <w:rsid w:val="00A967EA"/>
    <w:rsid w:val="00A9790F"/>
    <w:rsid w:val="00AA6239"/>
    <w:rsid w:val="00AB7B5D"/>
    <w:rsid w:val="00AC4C45"/>
    <w:rsid w:val="00AD1F3F"/>
    <w:rsid w:val="00AD237C"/>
    <w:rsid w:val="00AE78BE"/>
    <w:rsid w:val="00AF0330"/>
    <w:rsid w:val="00AF4788"/>
    <w:rsid w:val="00B01F1E"/>
    <w:rsid w:val="00B02A1A"/>
    <w:rsid w:val="00B17780"/>
    <w:rsid w:val="00B21983"/>
    <w:rsid w:val="00B259FC"/>
    <w:rsid w:val="00B3426D"/>
    <w:rsid w:val="00B358A2"/>
    <w:rsid w:val="00B3617F"/>
    <w:rsid w:val="00B40608"/>
    <w:rsid w:val="00B4562D"/>
    <w:rsid w:val="00B53063"/>
    <w:rsid w:val="00B601CD"/>
    <w:rsid w:val="00B6342D"/>
    <w:rsid w:val="00B67847"/>
    <w:rsid w:val="00B702BB"/>
    <w:rsid w:val="00B71516"/>
    <w:rsid w:val="00B96307"/>
    <w:rsid w:val="00B96555"/>
    <w:rsid w:val="00BA1A8E"/>
    <w:rsid w:val="00BA5569"/>
    <w:rsid w:val="00BB0A19"/>
    <w:rsid w:val="00BB0F77"/>
    <w:rsid w:val="00BC0E08"/>
    <w:rsid w:val="00BC69F6"/>
    <w:rsid w:val="00BD36FC"/>
    <w:rsid w:val="00BD3ECB"/>
    <w:rsid w:val="00BD56A0"/>
    <w:rsid w:val="00BD61C6"/>
    <w:rsid w:val="00BE1464"/>
    <w:rsid w:val="00BE61B8"/>
    <w:rsid w:val="00BE6595"/>
    <w:rsid w:val="00BF26C8"/>
    <w:rsid w:val="00BF2F7B"/>
    <w:rsid w:val="00BF7698"/>
    <w:rsid w:val="00C0160A"/>
    <w:rsid w:val="00C041C1"/>
    <w:rsid w:val="00C15663"/>
    <w:rsid w:val="00C20986"/>
    <w:rsid w:val="00C3049C"/>
    <w:rsid w:val="00C32FD1"/>
    <w:rsid w:val="00C3552E"/>
    <w:rsid w:val="00C3736E"/>
    <w:rsid w:val="00C4145B"/>
    <w:rsid w:val="00C43EEC"/>
    <w:rsid w:val="00C456F6"/>
    <w:rsid w:val="00C53E58"/>
    <w:rsid w:val="00C65C94"/>
    <w:rsid w:val="00C66C90"/>
    <w:rsid w:val="00C7106B"/>
    <w:rsid w:val="00C7127B"/>
    <w:rsid w:val="00C7689A"/>
    <w:rsid w:val="00C822B4"/>
    <w:rsid w:val="00C92790"/>
    <w:rsid w:val="00C955D0"/>
    <w:rsid w:val="00CA48DD"/>
    <w:rsid w:val="00CA5A5E"/>
    <w:rsid w:val="00CB5E79"/>
    <w:rsid w:val="00CB6ADF"/>
    <w:rsid w:val="00CC425F"/>
    <w:rsid w:val="00CD146B"/>
    <w:rsid w:val="00CD3005"/>
    <w:rsid w:val="00CD6DAC"/>
    <w:rsid w:val="00CD7E3C"/>
    <w:rsid w:val="00CE4F3A"/>
    <w:rsid w:val="00CE7ABF"/>
    <w:rsid w:val="00CF3BCF"/>
    <w:rsid w:val="00D026F6"/>
    <w:rsid w:val="00D07071"/>
    <w:rsid w:val="00D12C3F"/>
    <w:rsid w:val="00D200E3"/>
    <w:rsid w:val="00D20BB2"/>
    <w:rsid w:val="00D2193B"/>
    <w:rsid w:val="00D30E45"/>
    <w:rsid w:val="00D4010F"/>
    <w:rsid w:val="00D404C1"/>
    <w:rsid w:val="00D419FF"/>
    <w:rsid w:val="00D44345"/>
    <w:rsid w:val="00D44A36"/>
    <w:rsid w:val="00D46987"/>
    <w:rsid w:val="00D560E6"/>
    <w:rsid w:val="00D6068B"/>
    <w:rsid w:val="00D641FD"/>
    <w:rsid w:val="00D64835"/>
    <w:rsid w:val="00D652EB"/>
    <w:rsid w:val="00D7509D"/>
    <w:rsid w:val="00D875E6"/>
    <w:rsid w:val="00D909F7"/>
    <w:rsid w:val="00D92DBC"/>
    <w:rsid w:val="00D94586"/>
    <w:rsid w:val="00DB00B7"/>
    <w:rsid w:val="00DB1DCF"/>
    <w:rsid w:val="00DB4704"/>
    <w:rsid w:val="00DC0DFA"/>
    <w:rsid w:val="00DC395F"/>
    <w:rsid w:val="00DC5552"/>
    <w:rsid w:val="00DC7FE8"/>
    <w:rsid w:val="00DE41CD"/>
    <w:rsid w:val="00DE41D1"/>
    <w:rsid w:val="00DF3E03"/>
    <w:rsid w:val="00DF497A"/>
    <w:rsid w:val="00E0554F"/>
    <w:rsid w:val="00E0770C"/>
    <w:rsid w:val="00E1151B"/>
    <w:rsid w:val="00E15D77"/>
    <w:rsid w:val="00E16ECD"/>
    <w:rsid w:val="00E26F32"/>
    <w:rsid w:val="00E31EA6"/>
    <w:rsid w:val="00E41CD2"/>
    <w:rsid w:val="00E41D1C"/>
    <w:rsid w:val="00E42971"/>
    <w:rsid w:val="00E47002"/>
    <w:rsid w:val="00E6386A"/>
    <w:rsid w:val="00E70EB5"/>
    <w:rsid w:val="00E70F08"/>
    <w:rsid w:val="00E71993"/>
    <w:rsid w:val="00E77015"/>
    <w:rsid w:val="00E81E25"/>
    <w:rsid w:val="00E85372"/>
    <w:rsid w:val="00E9433E"/>
    <w:rsid w:val="00EA0F15"/>
    <w:rsid w:val="00EA6CC4"/>
    <w:rsid w:val="00EB26F0"/>
    <w:rsid w:val="00EB4047"/>
    <w:rsid w:val="00EB584A"/>
    <w:rsid w:val="00EC5447"/>
    <w:rsid w:val="00EE5098"/>
    <w:rsid w:val="00EF71C1"/>
    <w:rsid w:val="00F00942"/>
    <w:rsid w:val="00F010F5"/>
    <w:rsid w:val="00F02178"/>
    <w:rsid w:val="00F218F0"/>
    <w:rsid w:val="00F30AD9"/>
    <w:rsid w:val="00F35342"/>
    <w:rsid w:val="00F36947"/>
    <w:rsid w:val="00F417FF"/>
    <w:rsid w:val="00F4580B"/>
    <w:rsid w:val="00F51E3E"/>
    <w:rsid w:val="00F579B8"/>
    <w:rsid w:val="00F61BD0"/>
    <w:rsid w:val="00F666B4"/>
    <w:rsid w:val="00F704B5"/>
    <w:rsid w:val="00F72CAF"/>
    <w:rsid w:val="00F76868"/>
    <w:rsid w:val="00F914E9"/>
    <w:rsid w:val="00F93BDB"/>
    <w:rsid w:val="00FB3D72"/>
    <w:rsid w:val="00FB5E96"/>
    <w:rsid w:val="00FC061C"/>
    <w:rsid w:val="00FC1357"/>
    <w:rsid w:val="00FC4326"/>
    <w:rsid w:val="00FD4235"/>
    <w:rsid w:val="00FE2E3A"/>
    <w:rsid w:val="00FE3983"/>
    <w:rsid w:val="00FE457B"/>
    <w:rsid w:val="00FE7697"/>
    <w:rsid w:val="00FF0B78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43891-E93C-43E6-B1DC-B8100936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1CD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9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228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44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44CB"/>
  </w:style>
  <w:style w:type="paragraph" w:styleId="Podnoje">
    <w:name w:val="footer"/>
    <w:basedOn w:val="Normal"/>
    <w:link w:val="PodnojeChar"/>
    <w:uiPriority w:val="99"/>
    <w:unhideWhenUsed/>
    <w:rsid w:val="00244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44CB"/>
  </w:style>
  <w:style w:type="paragraph" w:styleId="Bezproreda">
    <w:name w:val="No Spacing"/>
    <w:uiPriority w:val="1"/>
    <w:qFormat/>
    <w:rsid w:val="00F45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2088</Words>
  <Characters>11906</Characters>
  <Application>Microsoft Office Word</Application>
  <DocSecurity>0</DocSecurity>
  <Lines>99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rsicaja</dc:creator>
  <cp:lastModifiedBy>Mirjana Žutić-Basara / UZOP</cp:lastModifiedBy>
  <cp:revision>4</cp:revision>
  <cp:lastPrinted>2018-04-09T16:26:00Z</cp:lastPrinted>
  <dcterms:created xsi:type="dcterms:W3CDTF">2024-01-31T15:57:00Z</dcterms:created>
  <dcterms:modified xsi:type="dcterms:W3CDTF">2024-01-31T20:31:00Z</dcterms:modified>
</cp:coreProperties>
</file>